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B73D99" w14:textId="77777777" w:rsidR="0041257F" w:rsidRPr="00E62948" w:rsidRDefault="0041257F" w:rsidP="0041257F">
      <w:pPr>
        <w:spacing w:beforeLines="120" w:before="288" w:afterLines="120" w:after="288" w:line="240" w:lineRule="atLeast"/>
        <w:jc w:val="center"/>
        <w:rPr>
          <w:rFonts w:asciiTheme="minorBidi" w:eastAsia="Georgia" w:hAnsiTheme="minorBidi"/>
          <w:b/>
          <w:bCs/>
          <w:color w:val="000000" w:themeColor="text1"/>
          <w:lang w:val="en-GB" w:bidi="en-US"/>
        </w:rPr>
      </w:pPr>
      <w:r w:rsidRPr="00E62948">
        <w:rPr>
          <w:rFonts w:asciiTheme="minorBidi" w:eastAsia="Georgia" w:hAnsiTheme="minorBidi"/>
          <w:b/>
          <w:bCs/>
          <w:color w:val="000000" w:themeColor="text1"/>
          <w:lang w:val="en-GB" w:bidi="en-US"/>
        </w:rPr>
        <w:t>Terms of Reference</w:t>
      </w:r>
    </w:p>
    <w:p w14:paraId="73C2DFC9" w14:textId="77777777" w:rsidR="0041257F" w:rsidRPr="00E62948" w:rsidRDefault="0041257F" w:rsidP="0041257F">
      <w:pPr>
        <w:spacing w:beforeLines="120" w:before="288" w:afterLines="120" w:after="288" w:line="240" w:lineRule="atLeast"/>
        <w:jc w:val="center"/>
        <w:rPr>
          <w:rFonts w:asciiTheme="minorBidi" w:eastAsia="Georgia" w:hAnsiTheme="minorBidi"/>
          <w:b/>
          <w:bCs/>
          <w:color w:val="000000" w:themeColor="text1"/>
          <w:lang w:val="en-GB" w:bidi="en-US"/>
        </w:rPr>
      </w:pPr>
    </w:p>
    <w:p w14:paraId="16100D9F" w14:textId="77777777" w:rsidR="0041257F" w:rsidRPr="00E62948" w:rsidRDefault="0041257F" w:rsidP="0041257F">
      <w:pPr>
        <w:spacing w:beforeLines="120" w:before="288" w:afterLines="120" w:after="288" w:line="240" w:lineRule="atLeast"/>
        <w:jc w:val="center"/>
        <w:rPr>
          <w:rFonts w:asciiTheme="minorBidi" w:eastAsia="Georgia" w:hAnsiTheme="minorBidi"/>
          <w:b/>
          <w:bCs/>
          <w:color w:val="000000" w:themeColor="text1"/>
          <w:lang w:val="en-GB" w:bidi="en-US"/>
        </w:rPr>
      </w:pPr>
      <w:r w:rsidRPr="00E62948">
        <w:rPr>
          <w:rFonts w:asciiTheme="minorBidi" w:eastAsia="Georgia" w:hAnsiTheme="minorBidi"/>
          <w:b/>
          <w:bCs/>
          <w:color w:val="000000" w:themeColor="text1"/>
          <w:lang w:val="en-GB" w:bidi="en-US"/>
        </w:rPr>
        <w:t>Consultancy Services for:</w:t>
      </w:r>
    </w:p>
    <w:p w14:paraId="00E739F3" w14:textId="7AB2F92A" w:rsidR="0041257F" w:rsidRPr="00E62948" w:rsidRDefault="0041257F" w:rsidP="0041257F">
      <w:pPr>
        <w:pStyle w:val="Heading4"/>
        <w:numPr>
          <w:ilvl w:val="0"/>
          <w:numId w:val="0"/>
        </w:numPr>
        <w:spacing w:before="0" w:after="0" w:line="360" w:lineRule="auto"/>
        <w:jc w:val="center"/>
        <w:rPr>
          <w:rFonts w:asciiTheme="minorBidi" w:eastAsia="Georgia" w:hAnsiTheme="minorBidi" w:cstheme="minorBidi"/>
          <w:bCs/>
          <w:color w:val="000000" w:themeColor="text1"/>
          <w:lang w:val="en-GB" w:bidi="en-US"/>
        </w:rPr>
      </w:pPr>
      <w:r w:rsidRPr="00E62948">
        <w:rPr>
          <w:rFonts w:asciiTheme="minorBidi" w:eastAsia="Georgia" w:hAnsiTheme="minorBidi" w:cstheme="minorBidi"/>
          <w:bCs/>
          <w:color w:val="000000" w:themeColor="text1"/>
          <w:lang w:val="en-GB" w:bidi="en-US"/>
        </w:rPr>
        <w:t xml:space="preserve">Training Course on </w:t>
      </w:r>
      <w:r w:rsidR="00C445D4">
        <w:rPr>
          <w:rFonts w:asciiTheme="minorBidi" w:eastAsia="Georgia" w:hAnsiTheme="minorBidi" w:cstheme="minorBidi"/>
          <w:bCs/>
          <w:color w:val="000000" w:themeColor="text1"/>
          <w:lang w:val="en-GB" w:bidi="en-US"/>
        </w:rPr>
        <w:t>E-marketing</w:t>
      </w:r>
      <w:r w:rsidR="00E0159C" w:rsidRPr="00E62948">
        <w:rPr>
          <w:rFonts w:asciiTheme="minorBidi" w:eastAsia="Georgia" w:hAnsiTheme="minorBidi" w:cstheme="minorBidi"/>
          <w:bCs/>
          <w:color w:val="000000" w:themeColor="text1"/>
          <w:lang w:val="en-GB" w:bidi="en-US"/>
        </w:rPr>
        <w:t xml:space="preserve"> skills</w:t>
      </w:r>
    </w:p>
    <w:p w14:paraId="41A6C0B2" w14:textId="77777777" w:rsidR="0041257F" w:rsidRPr="00E62948" w:rsidRDefault="0041257F" w:rsidP="0041257F">
      <w:pPr>
        <w:rPr>
          <w:rFonts w:asciiTheme="minorBidi" w:hAnsiTheme="minorBidi"/>
          <w:color w:val="000000" w:themeColor="text1"/>
          <w:lang w:val="en-GB"/>
        </w:rPr>
      </w:pPr>
    </w:p>
    <w:p w14:paraId="353B46F4" w14:textId="77777777" w:rsidR="0041257F" w:rsidRPr="00E62948" w:rsidRDefault="0041257F" w:rsidP="0041257F">
      <w:pPr>
        <w:pStyle w:val="Heading2"/>
        <w:numPr>
          <w:ilvl w:val="0"/>
          <w:numId w:val="3"/>
        </w:numPr>
        <w:ind w:left="360"/>
        <w:rPr>
          <w:rFonts w:asciiTheme="minorBidi" w:eastAsia="Georgia" w:hAnsiTheme="minorBidi" w:cstheme="minorBidi"/>
          <w:color w:val="000000" w:themeColor="text1"/>
          <w:lang w:bidi="en-US"/>
        </w:rPr>
      </w:pPr>
      <w:bookmarkStart w:id="0" w:name="_Toc516219811"/>
      <w:r w:rsidRPr="00E62948">
        <w:rPr>
          <w:rFonts w:asciiTheme="minorBidi" w:eastAsia="Georgia" w:hAnsiTheme="minorBidi" w:cstheme="minorBidi"/>
          <w:color w:val="000000" w:themeColor="text1"/>
          <w:lang w:bidi="en-US"/>
        </w:rPr>
        <w:t>Introduction and Background information</w:t>
      </w:r>
      <w:bookmarkEnd w:id="0"/>
    </w:p>
    <w:p w14:paraId="3E1DDF39" w14:textId="77777777" w:rsidR="0041257F" w:rsidRPr="00E62948" w:rsidRDefault="0041257F" w:rsidP="0041257F">
      <w:pPr>
        <w:jc w:val="both"/>
        <w:rPr>
          <w:rFonts w:asciiTheme="minorBidi" w:eastAsia="Georgia" w:hAnsiTheme="minorBidi"/>
          <w:color w:val="000000" w:themeColor="text1"/>
          <w:lang w:val="en-GB" w:bidi="en-US"/>
        </w:rPr>
      </w:pPr>
      <w:bookmarkStart w:id="1" w:name="_Toc516219812"/>
    </w:p>
    <w:p w14:paraId="1B096CB8" w14:textId="6238DF93" w:rsidR="0041257F" w:rsidRPr="00E62948" w:rsidRDefault="0041257F" w:rsidP="0041257F">
      <w:pPr>
        <w:jc w:val="both"/>
        <w:rPr>
          <w:rFonts w:asciiTheme="minorBidi" w:eastAsia="Georgia" w:hAnsiTheme="minorBidi"/>
          <w:color w:val="000000" w:themeColor="text1"/>
          <w:lang w:val="en-GB" w:bidi="en-US"/>
        </w:rPr>
      </w:pPr>
      <w:r w:rsidRPr="00E62948">
        <w:rPr>
          <w:rFonts w:asciiTheme="minorBidi" w:eastAsia="Georgia" w:hAnsiTheme="minorBidi"/>
          <w:color w:val="000000" w:themeColor="text1"/>
          <w:lang w:val="en-GB" w:bidi="en-US"/>
        </w:rPr>
        <w:t xml:space="preserve">The objective of the intervention “Developing skills for employability of Syrian refugees and vulnerable youth in Jordan” is to enhance employment outcomes, </w:t>
      </w:r>
      <w:r w:rsidR="00581B0C" w:rsidRPr="00E62948">
        <w:rPr>
          <w:rFonts w:asciiTheme="minorBidi" w:eastAsia="Georgia" w:hAnsiTheme="minorBidi"/>
          <w:color w:val="000000" w:themeColor="text1"/>
          <w:lang w:val="en-GB" w:bidi="en-US"/>
        </w:rPr>
        <w:t>for</w:t>
      </w:r>
      <w:r w:rsidRPr="00E62948">
        <w:rPr>
          <w:rFonts w:asciiTheme="minorBidi" w:eastAsia="Georgia" w:hAnsiTheme="minorBidi"/>
          <w:color w:val="000000" w:themeColor="text1"/>
          <w:lang w:val="en-GB" w:bidi="en-US"/>
        </w:rPr>
        <w:t xml:space="preserve"> Syrian and vulnerable Jordanian youth and women, and more specifically to develop skills for semi-skilled workers in cooperation with the private sector. </w:t>
      </w:r>
    </w:p>
    <w:p w14:paraId="539C8E9B" w14:textId="77777777" w:rsidR="0041257F" w:rsidRPr="00E62948" w:rsidRDefault="0041257F" w:rsidP="0041257F">
      <w:pPr>
        <w:jc w:val="both"/>
        <w:rPr>
          <w:rFonts w:asciiTheme="minorBidi" w:eastAsia="Georgia" w:hAnsiTheme="minorBidi"/>
          <w:color w:val="000000" w:themeColor="text1"/>
          <w:lang w:val="en-GB" w:bidi="en-US"/>
        </w:rPr>
      </w:pPr>
    </w:p>
    <w:p w14:paraId="3817C041" w14:textId="77777777" w:rsidR="0041257F" w:rsidRPr="00E62948" w:rsidRDefault="0041257F" w:rsidP="0041257F">
      <w:pPr>
        <w:jc w:val="both"/>
        <w:rPr>
          <w:rFonts w:asciiTheme="minorBidi" w:eastAsia="Georgia" w:hAnsiTheme="minorBidi"/>
          <w:color w:val="000000" w:themeColor="text1"/>
          <w:lang w:val="en-GB" w:bidi="en-US"/>
        </w:rPr>
      </w:pPr>
      <w:r w:rsidRPr="00E62948">
        <w:rPr>
          <w:rFonts w:asciiTheme="minorBidi" w:eastAsia="Georgia" w:hAnsiTheme="minorBidi"/>
          <w:color w:val="000000" w:themeColor="text1"/>
          <w:lang w:val="en-GB" w:bidi="en-US"/>
        </w:rPr>
        <w:t>This intervention is a part of a larger program, QUDRA II. QUDRA II is the second phase of a large multi-country, multi-donor program named “</w:t>
      </w:r>
      <w:proofErr w:type="spellStart"/>
      <w:r w:rsidRPr="00E62948">
        <w:rPr>
          <w:rFonts w:asciiTheme="minorBidi" w:eastAsia="Georgia" w:hAnsiTheme="minorBidi"/>
          <w:color w:val="000000" w:themeColor="text1"/>
          <w:lang w:val="en-GB" w:bidi="en-US"/>
        </w:rPr>
        <w:t>Qudra</w:t>
      </w:r>
      <w:proofErr w:type="spellEnd"/>
      <w:r w:rsidRPr="00E62948">
        <w:rPr>
          <w:rFonts w:asciiTheme="minorBidi" w:eastAsia="Georgia" w:hAnsiTheme="minorBidi"/>
          <w:color w:val="000000" w:themeColor="text1"/>
          <w:lang w:val="en-GB" w:bidi="en-US"/>
        </w:rPr>
        <w:t>– Resilience for Refugees, IDP’s, Returnees and Host Communities in response to the protracted Syrian and Iraqi Crises”. QUDRA II will be implemented by five European development agencies.</w:t>
      </w:r>
    </w:p>
    <w:p w14:paraId="02373F54" w14:textId="77777777" w:rsidR="0041257F" w:rsidRPr="00E62948" w:rsidRDefault="0041257F" w:rsidP="0041257F">
      <w:pPr>
        <w:shd w:val="clear" w:color="auto" w:fill="FFFFFF"/>
        <w:jc w:val="both"/>
        <w:rPr>
          <w:rFonts w:asciiTheme="minorBidi" w:eastAsia="Georgia" w:hAnsiTheme="minorBidi"/>
          <w:color w:val="000000" w:themeColor="text1"/>
          <w:lang w:val="en-GB" w:bidi="en-US"/>
        </w:rPr>
      </w:pPr>
    </w:p>
    <w:p w14:paraId="1C853875" w14:textId="77777777" w:rsidR="0041257F" w:rsidRPr="00E62948" w:rsidRDefault="0041257F" w:rsidP="0041257F">
      <w:pPr>
        <w:shd w:val="clear" w:color="auto" w:fill="FFFFFF"/>
        <w:jc w:val="both"/>
        <w:rPr>
          <w:rFonts w:asciiTheme="minorBidi" w:eastAsia="Georgia" w:hAnsiTheme="minorBidi"/>
          <w:color w:val="000000" w:themeColor="text1"/>
          <w:lang w:val="en-GB" w:bidi="en-US"/>
        </w:rPr>
      </w:pPr>
      <w:r w:rsidRPr="00E62948">
        <w:rPr>
          <w:rFonts w:asciiTheme="minorBidi" w:eastAsia="Georgia" w:hAnsiTheme="minorBidi"/>
          <w:color w:val="000000" w:themeColor="text1"/>
          <w:lang w:val="en-GB" w:bidi="en-US"/>
        </w:rPr>
        <w:t xml:space="preserve">The overall objective of QUDRA II is “to contribute to mitigating the destabilizing effects of the protracted Syrian and Iraqi crises and to better respond to the resilience needs of refugees, internally displaced persons (IDP), returnees and host communities”. </w:t>
      </w:r>
    </w:p>
    <w:p w14:paraId="3DD3AA29" w14:textId="77777777" w:rsidR="0041257F" w:rsidRPr="00E62948" w:rsidRDefault="0041257F" w:rsidP="0041257F">
      <w:pPr>
        <w:spacing w:after="0"/>
        <w:jc w:val="both"/>
        <w:rPr>
          <w:rFonts w:asciiTheme="minorBidi" w:eastAsia="Georgia" w:hAnsiTheme="minorBidi"/>
          <w:color w:val="000000" w:themeColor="text1"/>
          <w:lang w:val="en-GB" w:bidi="en-US"/>
        </w:rPr>
      </w:pPr>
    </w:p>
    <w:p w14:paraId="7C33C693" w14:textId="77777777" w:rsidR="0041257F" w:rsidRPr="00E62948" w:rsidRDefault="0041257F" w:rsidP="0041257F">
      <w:pPr>
        <w:jc w:val="both"/>
        <w:rPr>
          <w:rFonts w:asciiTheme="minorBidi" w:eastAsia="Georgia" w:hAnsiTheme="minorBidi"/>
          <w:color w:val="000000" w:themeColor="text1"/>
          <w:lang w:val="en-GB" w:bidi="en-US"/>
        </w:rPr>
      </w:pPr>
      <w:r w:rsidRPr="00E62948">
        <w:rPr>
          <w:rFonts w:asciiTheme="minorBidi" w:eastAsia="Georgia" w:hAnsiTheme="minorBidi"/>
          <w:color w:val="000000" w:themeColor="text1"/>
          <w:lang w:val="en-GB" w:bidi="en-US"/>
        </w:rPr>
        <w:t xml:space="preserve">The intervention “Developing skills for employability of Syrian refugees and vulnerable youth in Jordan”, this is to be achieved through, a) effective partnerships between vocational training institutions and private enterprises contributing to demand-driven and work-based vocational training, b) training of 2000 Syrian refugees and vulnerable Jordanian youth including 40% women, and c) improving human resource management of private enterprises. </w:t>
      </w:r>
    </w:p>
    <w:p w14:paraId="6955F3E1" w14:textId="48005601" w:rsidR="0041257F" w:rsidRPr="00E62948" w:rsidRDefault="0041257F" w:rsidP="0041257F">
      <w:pPr>
        <w:pStyle w:val="Heading2"/>
        <w:numPr>
          <w:ilvl w:val="0"/>
          <w:numId w:val="3"/>
        </w:numPr>
        <w:ind w:left="360"/>
        <w:rPr>
          <w:rFonts w:asciiTheme="minorBidi" w:eastAsia="Georgia" w:hAnsiTheme="minorBidi" w:cstheme="minorBidi"/>
          <w:color w:val="000000" w:themeColor="text1"/>
          <w:lang w:bidi="en-US"/>
        </w:rPr>
      </w:pPr>
      <w:r w:rsidRPr="00E62948">
        <w:rPr>
          <w:rFonts w:asciiTheme="minorBidi" w:eastAsia="Georgia" w:hAnsiTheme="minorBidi" w:cstheme="minorBidi"/>
          <w:color w:val="000000" w:themeColor="text1"/>
          <w:lang w:bidi="en-US"/>
        </w:rPr>
        <w:t xml:space="preserve">Purpose of the </w:t>
      </w:r>
      <w:bookmarkEnd w:id="1"/>
      <w:r w:rsidR="00C445D4">
        <w:rPr>
          <w:rFonts w:asciiTheme="minorBidi" w:eastAsia="Georgia" w:hAnsiTheme="minorBidi" w:cstheme="minorBidi"/>
          <w:color w:val="000000" w:themeColor="text1"/>
          <w:lang w:bidi="en-US"/>
        </w:rPr>
        <w:t>E-marketing</w:t>
      </w:r>
      <w:r w:rsidR="00743DAF" w:rsidRPr="00E62948">
        <w:rPr>
          <w:rFonts w:asciiTheme="minorBidi" w:eastAsia="Georgia" w:hAnsiTheme="minorBidi" w:cstheme="minorBidi"/>
          <w:color w:val="000000" w:themeColor="text1"/>
          <w:lang w:bidi="en-US"/>
        </w:rPr>
        <w:t xml:space="preserve"> Course</w:t>
      </w:r>
      <w:r w:rsidRPr="00E62948">
        <w:rPr>
          <w:rFonts w:asciiTheme="minorBidi" w:eastAsia="Georgia" w:hAnsiTheme="minorBidi" w:cstheme="minorBidi"/>
          <w:color w:val="000000" w:themeColor="text1"/>
          <w:lang w:bidi="en-US"/>
        </w:rPr>
        <w:t xml:space="preserve">. </w:t>
      </w:r>
    </w:p>
    <w:p w14:paraId="2179EFF5" w14:textId="1A25F6B1" w:rsidR="0041257F" w:rsidRPr="00E62948" w:rsidRDefault="00C445D4" w:rsidP="0041257F">
      <w:pPr>
        <w:jc w:val="both"/>
        <w:rPr>
          <w:rFonts w:asciiTheme="minorBidi" w:eastAsia="Georgia" w:hAnsiTheme="minorBidi"/>
          <w:color w:val="000000" w:themeColor="text1"/>
          <w:lang w:val="en-GB" w:bidi="en-US"/>
        </w:rPr>
      </w:pPr>
      <w:r>
        <w:rPr>
          <w:rFonts w:asciiTheme="minorBidi" w:eastAsia="Georgia" w:hAnsiTheme="minorBidi"/>
          <w:color w:val="000000" w:themeColor="text1"/>
          <w:lang w:val="en-GB" w:bidi="en-US"/>
        </w:rPr>
        <w:t>E-marketing</w:t>
      </w:r>
      <w:r w:rsidR="002B23EC" w:rsidRPr="00E62948">
        <w:rPr>
          <w:rFonts w:asciiTheme="minorBidi" w:eastAsia="Georgia" w:hAnsiTheme="minorBidi"/>
          <w:color w:val="000000" w:themeColor="text1"/>
          <w:lang w:val="en-GB" w:bidi="en-US"/>
        </w:rPr>
        <w:t xml:space="preserve"> skills</w:t>
      </w:r>
      <w:r w:rsidR="0041257F" w:rsidRPr="00E62948">
        <w:rPr>
          <w:rFonts w:asciiTheme="minorBidi" w:eastAsia="Georgia" w:hAnsiTheme="minorBidi"/>
          <w:color w:val="000000" w:themeColor="text1"/>
          <w:lang w:val="en-GB" w:bidi="en-US"/>
        </w:rPr>
        <w:t xml:space="preserve"> training course contributes to Result 1 of the project: “Public-private partnerships for labour market-relevant vocational training are operational in targeted areas”. The operational partnership is assumed to reduce the gap between the vocational training providers outcomes and the employment requirements, to improve the relevance of vocational training for semi-</w:t>
      </w:r>
      <w:r w:rsidR="0041257F" w:rsidRPr="00ED7F7D">
        <w:rPr>
          <w:rFonts w:asciiTheme="minorBidi" w:eastAsia="Georgia" w:hAnsiTheme="minorBidi"/>
          <w:color w:val="000000" w:themeColor="text1"/>
          <w:lang w:val="en-GB" w:bidi="en-US"/>
        </w:rPr>
        <w:t xml:space="preserve">skilled worker level occupations and facilitate an effective transition from the world of training to the world of work. Within this framework, the </w:t>
      </w:r>
      <w:r w:rsidRPr="00ED7F7D">
        <w:rPr>
          <w:rFonts w:asciiTheme="minorBidi" w:eastAsia="Georgia" w:hAnsiTheme="minorBidi"/>
          <w:color w:val="000000" w:themeColor="text1"/>
          <w:lang w:val="en-GB" w:bidi="en-US"/>
        </w:rPr>
        <w:t>E-marketing</w:t>
      </w:r>
      <w:r w:rsidR="002B23EC" w:rsidRPr="00ED7F7D">
        <w:rPr>
          <w:rFonts w:asciiTheme="minorBidi" w:eastAsia="Georgia" w:hAnsiTheme="minorBidi"/>
          <w:color w:val="000000" w:themeColor="text1"/>
          <w:lang w:val="en-GB" w:bidi="en-US"/>
        </w:rPr>
        <w:t xml:space="preserve"> skills</w:t>
      </w:r>
      <w:r w:rsidR="0041257F" w:rsidRPr="00ED7F7D">
        <w:rPr>
          <w:rFonts w:asciiTheme="minorBidi" w:eastAsia="Georgia" w:hAnsiTheme="minorBidi"/>
          <w:color w:val="000000" w:themeColor="text1"/>
          <w:lang w:val="en-GB" w:bidi="en-US"/>
        </w:rPr>
        <w:t xml:space="preserve"> training course supports the </w:t>
      </w:r>
      <w:r w:rsidR="00D246B3" w:rsidRPr="00ED7F7D">
        <w:rPr>
          <w:rFonts w:asciiTheme="minorBidi" w:eastAsia="Georgia" w:hAnsiTheme="minorBidi"/>
          <w:color w:val="000000" w:themeColor="text1"/>
          <w:lang w:val="en-GB" w:bidi="en-US"/>
        </w:rPr>
        <w:t xml:space="preserve">national </w:t>
      </w:r>
      <w:r w:rsidR="009561B1" w:rsidRPr="00ED7F7D">
        <w:rPr>
          <w:rFonts w:asciiTheme="minorBidi" w:eastAsia="Georgia" w:hAnsiTheme="minorBidi"/>
          <w:color w:val="000000" w:themeColor="text1"/>
          <w:lang w:val="en-GB" w:bidi="en-US"/>
        </w:rPr>
        <w:t xml:space="preserve">employment </w:t>
      </w:r>
      <w:r w:rsidR="004C54C7" w:rsidRPr="00ED7F7D">
        <w:rPr>
          <w:rFonts w:asciiTheme="minorBidi" w:eastAsia="Georgia" w:hAnsiTheme="minorBidi"/>
          <w:color w:val="000000" w:themeColor="text1"/>
          <w:lang w:val="en-GB" w:bidi="en-US"/>
        </w:rPr>
        <w:t xml:space="preserve">and training </w:t>
      </w:r>
      <w:r w:rsidR="00DC3FF1" w:rsidRPr="00ED7F7D">
        <w:rPr>
          <w:rFonts w:asciiTheme="minorBidi" w:eastAsia="Georgia" w:hAnsiTheme="minorBidi"/>
          <w:color w:val="000000" w:themeColor="text1"/>
          <w:lang w:val="en-GB" w:bidi="en-US"/>
        </w:rPr>
        <w:t>company’s</w:t>
      </w:r>
      <w:r w:rsidR="002C5216" w:rsidRPr="00ED7F7D">
        <w:rPr>
          <w:rFonts w:asciiTheme="minorBidi" w:eastAsia="Georgia" w:hAnsiTheme="minorBidi"/>
          <w:color w:val="000000" w:themeColor="text1"/>
          <w:lang w:val="en-GB" w:bidi="en-US"/>
        </w:rPr>
        <w:t xml:space="preserve"> staff</w:t>
      </w:r>
      <w:r w:rsidR="0041257F" w:rsidRPr="00ED7F7D">
        <w:rPr>
          <w:rFonts w:asciiTheme="minorBidi" w:eastAsia="Georgia" w:hAnsiTheme="minorBidi"/>
          <w:color w:val="000000" w:themeColor="text1"/>
          <w:lang w:val="en-GB" w:bidi="en-US"/>
        </w:rPr>
        <w:t xml:space="preserve"> </w:t>
      </w:r>
      <w:r w:rsidR="00CC254D" w:rsidRPr="00ED7F7D">
        <w:rPr>
          <w:rFonts w:asciiTheme="minorBidi" w:eastAsia="Georgia" w:hAnsiTheme="minorBidi"/>
          <w:color w:val="000000" w:themeColor="text1"/>
          <w:lang w:val="en-GB" w:bidi="en-US"/>
        </w:rPr>
        <w:t xml:space="preserve"> </w:t>
      </w:r>
      <w:r w:rsidR="0041257F" w:rsidRPr="00ED7F7D">
        <w:rPr>
          <w:rFonts w:asciiTheme="minorBidi" w:eastAsia="Georgia" w:hAnsiTheme="minorBidi"/>
          <w:color w:val="000000" w:themeColor="text1"/>
          <w:lang w:val="en-GB" w:bidi="en-US"/>
        </w:rPr>
        <w:t xml:space="preserve"> through providing them with the needed theoretical and practical skills </w:t>
      </w:r>
      <w:r w:rsidR="00417BE5" w:rsidRPr="00ED7F7D">
        <w:rPr>
          <w:rFonts w:asciiTheme="minorBidi" w:eastAsia="Georgia" w:hAnsiTheme="minorBidi"/>
          <w:color w:val="000000" w:themeColor="text1"/>
          <w:lang w:val="en-GB" w:bidi="en-US"/>
        </w:rPr>
        <w:t xml:space="preserve">of </w:t>
      </w:r>
      <w:r w:rsidR="001E77A2" w:rsidRPr="00ED7F7D">
        <w:rPr>
          <w:rFonts w:asciiTheme="minorBidi" w:eastAsia="Georgia" w:hAnsiTheme="minorBidi"/>
          <w:color w:val="000000" w:themeColor="text1"/>
          <w:lang w:val="en-GB" w:bidi="en-US"/>
        </w:rPr>
        <w:t>E-marketing and to make this skills part of the VT courses</w:t>
      </w:r>
      <w:r w:rsidR="0041257F" w:rsidRPr="00ED7F7D">
        <w:rPr>
          <w:rFonts w:asciiTheme="minorBidi" w:eastAsia="Georgia" w:hAnsiTheme="minorBidi"/>
          <w:color w:val="000000" w:themeColor="text1"/>
          <w:lang w:val="en-GB" w:bidi="en-US"/>
        </w:rPr>
        <w:t>.</w:t>
      </w:r>
      <w:r w:rsidR="0041257F" w:rsidRPr="00E62948">
        <w:rPr>
          <w:rFonts w:asciiTheme="minorBidi" w:eastAsia="Georgia" w:hAnsiTheme="minorBidi"/>
          <w:color w:val="000000" w:themeColor="text1"/>
          <w:lang w:val="en-GB" w:bidi="en-US"/>
        </w:rPr>
        <w:t xml:space="preserve"> </w:t>
      </w:r>
    </w:p>
    <w:p w14:paraId="5DF74F16" w14:textId="77777777" w:rsidR="0041257F" w:rsidRPr="00E62948" w:rsidRDefault="0041257F" w:rsidP="0041257F">
      <w:pPr>
        <w:rPr>
          <w:color w:val="FF0000"/>
          <w:lang w:val="en-GB"/>
        </w:rPr>
      </w:pPr>
    </w:p>
    <w:p w14:paraId="73A1EAF6" w14:textId="77777777" w:rsidR="0041257F" w:rsidRPr="00E62948" w:rsidRDefault="0041257F" w:rsidP="0041257F">
      <w:pPr>
        <w:jc w:val="both"/>
        <w:rPr>
          <w:rFonts w:asciiTheme="minorBidi" w:eastAsia="Georgia" w:hAnsiTheme="minorBidi"/>
          <w:b/>
          <w:bCs/>
          <w:i/>
          <w:iCs/>
          <w:color w:val="000000" w:themeColor="text1"/>
          <w:lang w:val="en-GB" w:bidi="en-US"/>
        </w:rPr>
      </w:pPr>
      <w:r w:rsidRPr="00E62948">
        <w:rPr>
          <w:rFonts w:asciiTheme="minorBidi" w:eastAsia="Georgia" w:hAnsiTheme="minorBidi"/>
          <w:b/>
          <w:bCs/>
          <w:i/>
          <w:iCs/>
          <w:color w:val="000000" w:themeColor="text1"/>
          <w:lang w:val="en-GB" w:bidi="en-US"/>
        </w:rPr>
        <w:t xml:space="preserve">Targeted group: </w:t>
      </w:r>
    </w:p>
    <w:p w14:paraId="25BFD5C1" w14:textId="77777777" w:rsidR="0041257F" w:rsidRPr="00E62948" w:rsidRDefault="0041257F" w:rsidP="0041257F">
      <w:pPr>
        <w:jc w:val="both"/>
        <w:rPr>
          <w:rFonts w:asciiTheme="minorBidi" w:eastAsia="Georgia" w:hAnsiTheme="minorBidi"/>
          <w:color w:val="000000" w:themeColor="text1"/>
          <w:lang w:val="en-GB" w:bidi="en-US"/>
        </w:rPr>
      </w:pPr>
    </w:p>
    <w:p w14:paraId="4B7826A7" w14:textId="09CFE984" w:rsidR="0041257F" w:rsidRPr="00E62948" w:rsidRDefault="0041257F" w:rsidP="0041257F">
      <w:pPr>
        <w:jc w:val="both"/>
        <w:rPr>
          <w:rFonts w:asciiTheme="minorBidi" w:eastAsia="Georgia" w:hAnsiTheme="minorBidi"/>
          <w:color w:val="000000" w:themeColor="text1"/>
          <w:lang w:val="en-GB" w:bidi="en-US"/>
        </w:rPr>
      </w:pPr>
      <w:r w:rsidRPr="00E62948">
        <w:rPr>
          <w:rFonts w:asciiTheme="minorBidi" w:eastAsia="Georgia" w:hAnsiTheme="minorBidi"/>
          <w:color w:val="000000" w:themeColor="text1"/>
          <w:lang w:val="en-GB" w:bidi="en-US"/>
        </w:rPr>
        <w:t xml:space="preserve">The training course will be mainly targeted </w:t>
      </w:r>
      <w:r w:rsidR="00895340" w:rsidRPr="00E62948">
        <w:rPr>
          <w:rFonts w:asciiTheme="minorBidi" w:eastAsia="Georgia" w:hAnsiTheme="minorBidi"/>
          <w:color w:val="000000" w:themeColor="text1"/>
          <w:lang w:val="en-GB" w:bidi="en-US"/>
        </w:rPr>
        <w:t>towards</w:t>
      </w:r>
      <w:r w:rsidRPr="00E62948">
        <w:rPr>
          <w:rFonts w:asciiTheme="minorBidi" w:eastAsia="Georgia" w:hAnsiTheme="minorBidi"/>
          <w:color w:val="000000" w:themeColor="text1"/>
          <w:lang w:val="en-GB" w:bidi="en-US"/>
        </w:rPr>
        <w:t xml:space="preserve"> the</w:t>
      </w:r>
      <w:r w:rsidR="00237ABB">
        <w:rPr>
          <w:rFonts w:asciiTheme="minorBidi" w:eastAsia="Georgia" w:hAnsiTheme="minorBidi"/>
          <w:color w:val="000000" w:themeColor="text1"/>
          <w:lang w:val="en-GB" w:bidi="en-US"/>
        </w:rPr>
        <w:t xml:space="preserve"> VT</w:t>
      </w:r>
      <w:r w:rsidRPr="00E62948">
        <w:rPr>
          <w:rFonts w:asciiTheme="minorBidi" w:eastAsia="Georgia" w:hAnsiTheme="minorBidi"/>
          <w:color w:val="000000" w:themeColor="text1"/>
          <w:lang w:val="en-GB" w:bidi="en-US"/>
        </w:rPr>
        <w:t xml:space="preserve"> </w:t>
      </w:r>
      <w:r w:rsidR="00237ABB">
        <w:rPr>
          <w:rFonts w:asciiTheme="minorBidi" w:eastAsia="Georgia" w:hAnsiTheme="minorBidi"/>
          <w:color w:val="000000" w:themeColor="text1"/>
          <w:lang w:val="en-GB" w:bidi="en-US"/>
        </w:rPr>
        <w:t>trainers</w:t>
      </w:r>
      <w:r w:rsidR="00237ABB" w:rsidRPr="00E62948">
        <w:rPr>
          <w:rFonts w:asciiTheme="minorBidi" w:eastAsia="Georgia" w:hAnsiTheme="minorBidi"/>
          <w:color w:val="000000" w:themeColor="text1"/>
          <w:lang w:val="en-GB" w:bidi="en-US"/>
        </w:rPr>
        <w:t xml:space="preserve"> </w:t>
      </w:r>
      <w:r w:rsidRPr="00E62948">
        <w:rPr>
          <w:rFonts w:asciiTheme="minorBidi" w:eastAsia="Georgia" w:hAnsiTheme="minorBidi"/>
          <w:color w:val="000000" w:themeColor="text1"/>
          <w:lang w:val="en-GB" w:bidi="en-US"/>
        </w:rPr>
        <w:t xml:space="preserve">of </w:t>
      </w:r>
      <w:r w:rsidRPr="00E62948">
        <w:rPr>
          <w:color w:val="000000" w:themeColor="text1"/>
          <w:lang w:val="en-GB"/>
        </w:rPr>
        <w:t xml:space="preserve">the </w:t>
      </w:r>
      <w:r w:rsidR="007B7756" w:rsidRPr="00E62948">
        <w:rPr>
          <w:color w:val="000000" w:themeColor="text1"/>
          <w:lang w:val="en-GB"/>
        </w:rPr>
        <w:t xml:space="preserve">National </w:t>
      </w:r>
      <w:r w:rsidR="00A95B97" w:rsidRPr="00E62948">
        <w:rPr>
          <w:color w:val="000000" w:themeColor="text1"/>
          <w:lang w:val="en-GB"/>
        </w:rPr>
        <w:t xml:space="preserve">Employment and Training </w:t>
      </w:r>
      <w:r w:rsidR="004574AD" w:rsidRPr="00E62948">
        <w:rPr>
          <w:color w:val="000000" w:themeColor="text1"/>
          <w:lang w:val="en-GB"/>
        </w:rPr>
        <w:t xml:space="preserve">company </w:t>
      </w:r>
      <w:r w:rsidR="00A95B97" w:rsidRPr="00E62948">
        <w:rPr>
          <w:color w:val="000000" w:themeColor="text1"/>
          <w:lang w:val="en-GB"/>
        </w:rPr>
        <w:t>(NET)</w:t>
      </w:r>
      <w:r w:rsidR="00895340">
        <w:rPr>
          <w:color w:val="000000" w:themeColor="text1"/>
          <w:lang w:val="en-GB"/>
        </w:rPr>
        <w:t xml:space="preserve"> and </w:t>
      </w:r>
      <w:r w:rsidR="002C5216">
        <w:rPr>
          <w:color w:val="000000" w:themeColor="text1"/>
          <w:lang w:val="en-GB"/>
        </w:rPr>
        <w:t>staff from marketing department</w:t>
      </w:r>
      <w:r w:rsidRPr="00E62948">
        <w:rPr>
          <w:rFonts w:asciiTheme="minorBidi" w:eastAsia="Georgia" w:hAnsiTheme="minorBidi"/>
          <w:color w:val="000000" w:themeColor="text1"/>
          <w:lang w:val="en-GB" w:bidi="en-US"/>
        </w:rPr>
        <w:t xml:space="preserve">. </w:t>
      </w:r>
    </w:p>
    <w:p w14:paraId="5B6FB0D4" w14:textId="77777777" w:rsidR="0041257F" w:rsidRPr="00E62948" w:rsidRDefault="0041257F" w:rsidP="0041257F">
      <w:pPr>
        <w:jc w:val="both"/>
        <w:rPr>
          <w:rFonts w:asciiTheme="minorBidi" w:eastAsia="Georgia" w:hAnsiTheme="minorBidi"/>
          <w:color w:val="000000" w:themeColor="text1"/>
          <w:lang w:val="en-GB" w:bidi="en-US"/>
        </w:rPr>
      </w:pPr>
    </w:p>
    <w:p w14:paraId="66DF9EE3" w14:textId="77777777" w:rsidR="0041257F" w:rsidRPr="00E62948" w:rsidRDefault="0041257F" w:rsidP="0041257F">
      <w:pPr>
        <w:jc w:val="both"/>
        <w:rPr>
          <w:rFonts w:asciiTheme="minorBidi" w:eastAsia="Georgia" w:hAnsiTheme="minorBidi"/>
          <w:color w:val="000000" w:themeColor="text1"/>
          <w:lang w:val="en-GB" w:bidi="en-US"/>
        </w:rPr>
      </w:pPr>
    </w:p>
    <w:p w14:paraId="2BDF5D8E" w14:textId="77777777" w:rsidR="0041257F" w:rsidRPr="00E62948" w:rsidRDefault="0041257F" w:rsidP="0041257F">
      <w:pPr>
        <w:jc w:val="both"/>
        <w:rPr>
          <w:rFonts w:asciiTheme="minorBidi" w:eastAsia="Georgia" w:hAnsiTheme="minorBidi"/>
          <w:color w:val="000000" w:themeColor="text1"/>
          <w:lang w:val="en-GB" w:bidi="en-US"/>
        </w:rPr>
      </w:pPr>
    </w:p>
    <w:p w14:paraId="3314EA6D" w14:textId="77777777" w:rsidR="0041257F" w:rsidRPr="00E62948" w:rsidRDefault="0041257F" w:rsidP="0041257F">
      <w:pPr>
        <w:jc w:val="both"/>
        <w:rPr>
          <w:rFonts w:asciiTheme="minorBidi" w:eastAsia="Georgia" w:hAnsiTheme="minorBidi"/>
          <w:color w:val="000000" w:themeColor="text1"/>
          <w:lang w:val="en-GB" w:bidi="en-US"/>
        </w:rPr>
      </w:pPr>
    </w:p>
    <w:p w14:paraId="44722945" w14:textId="77777777" w:rsidR="0041257F" w:rsidRPr="00E62948" w:rsidRDefault="0041257F" w:rsidP="0041257F">
      <w:pPr>
        <w:jc w:val="both"/>
        <w:rPr>
          <w:rFonts w:asciiTheme="minorBidi" w:eastAsia="Georgia" w:hAnsiTheme="minorBidi"/>
          <w:color w:val="000000" w:themeColor="text1"/>
          <w:lang w:val="en-GB" w:bidi="en-US"/>
        </w:rPr>
      </w:pPr>
    </w:p>
    <w:p w14:paraId="6AA61574" w14:textId="77777777" w:rsidR="0041257F" w:rsidRPr="00E62948" w:rsidRDefault="0041257F" w:rsidP="0041257F">
      <w:pPr>
        <w:pStyle w:val="ListParagraph"/>
        <w:numPr>
          <w:ilvl w:val="0"/>
          <w:numId w:val="3"/>
        </w:numPr>
        <w:tabs>
          <w:tab w:val="left" w:pos="90"/>
        </w:tabs>
        <w:ind w:left="360"/>
        <w:jc w:val="both"/>
        <w:rPr>
          <w:rFonts w:asciiTheme="minorBidi" w:eastAsia="Georgia" w:hAnsiTheme="minorBidi" w:cstheme="minorBidi"/>
          <w:b/>
          <w:bCs/>
          <w:color w:val="000000" w:themeColor="text1"/>
          <w:lang w:val="en-GB" w:bidi="en-US"/>
        </w:rPr>
      </w:pPr>
      <w:r w:rsidRPr="00E62948">
        <w:rPr>
          <w:rFonts w:asciiTheme="minorBidi" w:eastAsia="Georgia" w:hAnsiTheme="minorBidi" w:cstheme="minorBidi"/>
          <w:b/>
          <w:bCs/>
          <w:color w:val="000000" w:themeColor="text1"/>
          <w:lang w:val="en-GB" w:bidi="en-US"/>
        </w:rPr>
        <w:lastRenderedPageBreak/>
        <w:t>Course Scope and Methodology</w:t>
      </w:r>
    </w:p>
    <w:p w14:paraId="0091F7BC" w14:textId="77777777" w:rsidR="0041257F" w:rsidRPr="00E62948" w:rsidRDefault="0041257F" w:rsidP="0041257F">
      <w:pPr>
        <w:pStyle w:val="ListParagraph"/>
        <w:ind w:left="450"/>
        <w:jc w:val="both"/>
        <w:rPr>
          <w:rFonts w:asciiTheme="minorBidi" w:eastAsia="Georgia" w:hAnsiTheme="minorBidi" w:cstheme="minorBidi"/>
          <w:b/>
          <w:bCs/>
          <w:color w:val="000000" w:themeColor="text1"/>
          <w:lang w:val="en-GB" w:bidi="en-US"/>
        </w:rPr>
      </w:pPr>
    </w:p>
    <w:p w14:paraId="7AD98CAF" w14:textId="77777777" w:rsidR="0041257F" w:rsidRPr="00E62948" w:rsidRDefault="0041257F" w:rsidP="0041257F">
      <w:pPr>
        <w:pStyle w:val="ListParagraph"/>
        <w:numPr>
          <w:ilvl w:val="1"/>
          <w:numId w:val="5"/>
        </w:numPr>
        <w:jc w:val="both"/>
        <w:rPr>
          <w:rFonts w:asciiTheme="minorBidi" w:eastAsia="Georgia" w:hAnsiTheme="minorBidi" w:cstheme="minorBidi"/>
          <w:b/>
          <w:bCs/>
          <w:color w:val="000000" w:themeColor="text1"/>
          <w:lang w:val="en-GB" w:bidi="en-US"/>
        </w:rPr>
      </w:pPr>
      <w:r w:rsidRPr="00E62948">
        <w:rPr>
          <w:rFonts w:asciiTheme="minorBidi" w:eastAsia="Georgia" w:hAnsiTheme="minorBidi" w:cstheme="minorBidi"/>
          <w:b/>
          <w:bCs/>
          <w:color w:val="000000" w:themeColor="text1"/>
          <w:lang w:val="en-GB" w:bidi="en-US"/>
        </w:rPr>
        <w:t>Course Scope:</w:t>
      </w:r>
    </w:p>
    <w:p w14:paraId="06F707EB" w14:textId="7F3A5F59" w:rsidR="0041257F" w:rsidRPr="00E62948" w:rsidRDefault="0041257F" w:rsidP="004B5DD4">
      <w:pPr>
        <w:pStyle w:val="bulletlist"/>
        <w:numPr>
          <w:ilvl w:val="0"/>
          <w:numId w:val="0"/>
        </w:numPr>
        <w:rPr>
          <w:rFonts w:ascii="Arial" w:eastAsiaTheme="minorHAnsi" w:hAnsi="Arial" w:cstheme="minorBidi"/>
          <w:color w:val="000000"/>
          <w:sz w:val="22"/>
        </w:rPr>
      </w:pPr>
      <w:r w:rsidRPr="00ED7F7D">
        <w:rPr>
          <w:rFonts w:ascii="Arial" w:eastAsiaTheme="minorHAnsi" w:hAnsi="Arial" w:cstheme="minorBidi"/>
          <w:color w:val="000000"/>
          <w:sz w:val="22"/>
        </w:rPr>
        <w:t xml:space="preserve">The </w:t>
      </w:r>
      <w:r w:rsidR="00333AE1" w:rsidRPr="00ED7F7D">
        <w:rPr>
          <w:rFonts w:ascii="Arial" w:eastAsiaTheme="minorHAnsi" w:hAnsi="Arial" w:cstheme="minorBidi"/>
          <w:color w:val="000000"/>
          <w:sz w:val="22"/>
        </w:rPr>
        <w:t xml:space="preserve">training </w:t>
      </w:r>
      <w:r w:rsidRPr="00ED7F7D">
        <w:rPr>
          <w:rFonts w:ascii="Arial" w:eastAsiaTheme="minorHAnsi" w:hAnsi="Arial" w:cstheme="minorBidi"/>
          <w:color w:val="000000"/>
          <w:sz w:val="22"/>
        </w:rPr>
        <w:t xml:space="preserve">course scope will be focusing on providing </w:t>
      </w:r>
      <w:r w:rsidR="00FC10DA" w:rsidRPr="00ED7F7D">
        <w:rPr>
          <w:rFonts w:ascii="Arial" w:eastAsiaTheme="minorHAnsi" w:hAnsi="Arial" w:cstheme="minorBidi"/>
          <w:color w:val="000000"/>
          <w:sz w:val="22"/>
        </w:rPr>
        <w:t>participants</w:t>
      </w:r>
      <w:r w:rsidR="00DF2423" w:rsidRPr="00ED7F7D">
        <w:rPr>
          <w:rFonts w:ascii="Arial" w:eastAsiaTheme="minorHAnsi" w:hAnsi="Arial" w:cstheme="minorBidi"/>
          <w:color w:val="000000"/>
          <w:sz w:val="22"/>
        </w:rPr>
        <w:t xml:space="preserve"> with</w:t>
      </w:r>
      <w:r w:rsidRPr="00ED7F7D">
        <w:rPr>
          <w:rFonts w:ascii="Arial" w:eastAsiaTheme="minorHAnsi" w:hAnsi="Arial" w:cstheme="minorBidi"/>
          <w:color w:val="000000"/>
          <w:sz w:val="22"/>
        </w:rPr>
        <w:t xml:space="preserve"> up-to-date skills </w:t>
      </w:r>
      <w:r w:rsidR="009D6DE3" w:rsidRPr="00ED7F7D">
        <w:rPr>
          <w:rFonts w:ascii="Arial" w:eastAsiaTheme="minorHAnsi" w:hAnsi="Arial" w:cstheme="minorBidi"/>
          <w:color w:val="000000"/>
          <w:sz w:val="22"/>
        </w:rPr>
        <w:t xml:space="preserve">in </w:t>
      </w:r>
      <w:r w:rsidR="00C445D4" w:rsidRPr="00ED7F7D">
        <w:rPr>
          <w:rFonts w:ascii="Arial" w:eastAsiaTheme="minorHAnsi" w:hAnsi="Arial" w:cstheme="minorBidi"/>
          <w:color w:val="000000"/>
          <w:sz w:val="22"/>
        </w:rPr>
        <w:t>E-marketing</w:t>
      </w:r>
      <w:r w:rsidR="00F67EA5" w:rsidRPr="00ED7F7D">
        <w:rPr>
          <w:rFonts w:ascii="Arial" w:eastAsiaTheme="minorHAnsi" w:hAnsi="Arial" w:cstheme="minorBidi"/>
          <w:color w:val="000000"/>
          <w:sz w:val="22"/>
        </w:rPr>
        <w:t xml:space="preserve"> and people management</w:t>
      </w:r>
      <w:r w:rsidR="00B00BA6" w:rsidRPr="00ED7F7D">
        <w:rPr>
          <w:rFonts w:ascii="Arial" w:eastAsiaTheme="minorHAnsi" w:hAnsi="Arial" w:cstheme="minorBidi"/>
          <w:color w:val="000000"/>
          <w:sz w:val="22"/>
        </w:rPr>
        <w:t>.</w:t>
      </w:r>
    </w:p>
    <w:p w14:paraId="4DF7886E" w14:textId="77777777" w:rsidR="0041257F" w:rsidRPr="00E62948" w:rsidRDefault="0041257F" w:rsidP="0041257F">
      <w:pPr>
        <w:pStyle w:val="bulletlist"/>
        <w:numPr>
          <w:ilvl w:val="0"/>
          <w:numId w:val="0"/>
        </w:numPr>
        <w:rPr>
          <w:rFonts w:ascii="Arial" w:eastAsiaTheme="minorHAnsi" w:hAnsi="Arial" w:cstheme="minorBidi"/>
          <w:color w:val="000000"/>
          <w:sz w:val="16"/>
          <w:szCs w:val="16"/>
        </w:rPr>
      </w:pPr>
    </w:p>
    <w:p w14:paraId="2C39B76F" w14:textId="77777777" w:rsidR="0041257F" w:rsidRPr="00981BAC" w:rsidRDefault="0041257F" w:rsidP="0041257F">
      <w:pPr>
        <w:pStyle w:val="bulletlist"/>
        <w:numPr>
          <w:ilvl w:val="2"/>
          <w:numId w:val="5"/>
        </w:numPr>
        <w:rPr>
          <w:rFonts w:asciiTheme="minorBidi" w:hAnsiTheme="minorBidi" w:cstheme="minorBidi"/>
          <w:b/>
          <w:bCs/>
          <w:color w:val="000000" w:themeColor="text1"/>
          <w:sz w:val="22"/>
        </w:rPr>
      </w:pPr>
      <w:r w:rsidRPr="00981BAC">
        <w:rPr>
          <w:rFonts w:asciiTheme="minorBidi" w:hAnsiTheme="minorBidi" w:cstheme="minorBidi"/>
          <w:b/>
          <w:bCs/>
          <w:color w:val="000000" w:themeColor="text1"/>
          <w:sz w:val="22"/>
        </w:rPr>
        <w:t xml:space="preserve">Course Objectives </w:t>
      </w:r>
    </w:p>
    <w:p w14:paraId="3D3EDE23" w14:textId="77777777" w:rsidR="0041257F" w:rsidRPr="00981BAC" w:rsidRDefault="0041257F" w:rsidP="0041257F">
      <w:pPr>
        <w:pStyle w:val="bulletlist"/>
        <w:numPr>
          <w:ilvl w:val="0"/>
          <w:numId w:val="0"/>
        </w:numPr>
        <w:ind w:left="1080"/>
        <w:rPr>
          <w:rFonts w:asciiTheme="minorBidi" w:hAnsiTheme="minorBidi" w:cstheme="minorBidi"/>
          <w:b/>
          <w:bCs/>
          <w:color w:val="000000" w:themeColor="text1"/>
          <w:sz w:val="22"/>
        </w:rPr>
      </w:pPr>
    </w:p>
    <w:p w14:paraId="2FDCC320" w14:textId="77777777" w:rsidR="0041257F" w:rsidRPr="00981BAC" w:rsidRDefault="0041257F" w:rsidP="0041257F">
      <w:pPr>
        <w:pStyle w:val="bulletlist"/>
        <w:numPr>
          <w:ilvl w:val="0"/>
          <w:numId w:val="0"/>
        </w:numPr>
        <w:ind w:left="360"/>
        <w:rPr>
          <w:rFonts w:asciiTheme="minorBidi" w:hAnsiTheme="minorBidi" w:cstheme="minorBidi"/>
          <w:b/>
          <w:bCs/>
          <w:color w:val="000000" w:themeColor="text1"/>
          <w:sz w:val="22"/>
        </w:rPr>
      </w:pPr>
      <w:r w:rsidRPr="00981BAC">
        <w:rPr>
          <w:rFonts w:asciiTheme="minorBidi" w:hAnsiTheme="minorBidi" w:cstheme="minorBidi"/>
          <w:b/>
          <w:bCs/>
          <w:color w:val="000000" w:themeColor="text1"/>
          <w:sz w:val="22"/>
        </w:rPr>
        <w:t xml:space="preserve">3.1.1.1 Broad Objective </w:t>
      </w:r>
    </w:p>
    <w:p w14:paraId="4336775E" w14:textId="7BF04348" w:rsidR="0041257F" w:rsidRPr="00E62948" w:rsidRDefault="0041257F" w:rsidP="0041257F">
      <w:pPr>
        <w:pStyle w:val="bulletlist"/>
        <w:numPr>
          <w:ilvl w:val="0"/>
          <w:numId w:val="0"/>
        </w:numPr>
        <w:ind w:left="360"/>
        <w:rPr>
          <w:rFonts w:asciiTheme="minorBidi" w:eastAsia="Georgia" w:hAnsiTheme="minorBidi" w:cstheme="minorBidi"/>
          <w:color w:val="000000" w:themeColor="text1"/>
          <w:sz w:val="22"/>
          <w:lang w:bidi="en-US"/>
        </w:rPr>
      </w:pPr>
      <w:r w:rsidRPr="00ED7F7D">
        <w:rPr>
          <w:rFonts w:asciiTheme="minorBidi" w:eastAsia="Georgia" w:hAnsiTheme="minorBidi" w:cstheme="minorBidi"/>
          <w:color w:val="000000" w:themeColor="text1"/>
          <w:sz w:val="22"/>
          <w:lang w:bidi="en-US"/>
        </w:rPr>
        <w:t>The broad objective is</w:t>
      </w:r>
      <w:r w:rsidR="007C6D2B" w:rsidRPr="00ED7F7D">
        <w:rPr>
          <w:rFonts w:asciiTheme="minorBidi" w:eastAsia="Georgia" w:hAnsiTheme="minorBidi" w:cstheme="minorBidi"/>
          <w:color w:val="000000" w:themeColor="text1"/>
          <w:sz w:val="22"/>
          <w:lang w:val="en-US" w:bidi="en-US"/>
        </w:rPr>
        <w:t xml:space="preserve">to provide the participants with the needed </w:t>
      </w:r>
      <w:r w:rsidR="001C1CCF" w:rsidRPr="00ED7F7D">
        <w:rPr>
          <w:rFonts w:asciiTheme="minorBidi" w:eastAsia="Georgia" w:hAnsiTheme="minorBidi" w:cstheme="minorBidi"/>
          <w:color w:val="000000" w:themeColor="text1"/>
          <w:sz w:val="22"/>
          <w:lang w:val="en-US" w:bidi="en-US"/>
        </w:rPr>
        <w:t>knowledge and skills in the E-marketing</w:t>
      </w:r>
      <w:r w:rsidR="00A362F8" w:rsidRPr="00ED7F7D">
        <w:rPr>
          <w:rFonts w:asciiTheme="minorBidi" w:eastAsia="Georgia" w:hAnsiTheme="minorBidi" w:cstheme="minorBidi"/>
          <w:color w:val="000000" w:themeColor="text1"/>
          <w:sz w:val="22"/>
          <w:lang w:bidi="en-US"/>
        </w:rPr>
        <w:t>.</w:t>
      </w:r>
      <w:r w:rsidR="00C474F6" w:rsidRPr="00ED7F7D">
        <w:rPr>
          <w:rFonts w:asciiTheme="minorBidi" w:eastAsia="Georgia" w:hAnsiTheme="minorBidi" w:cstheme="minorBidi"/>
          <w:color w:val="000000" w:themeColor="text1"/>
          <w:sz w:val="22"/>
          <w:lang w:bidi="en-US"/>
        </w:rPr>
        <w:t xml:space="preserve"> Moreover, the participants should be able to </w:t>
      </w:r>
      <w:r w:rsidR="00D20136" w:rsidRPr="00ED7F7D">
        <w:rPr>
          <w:rFonts w:asciiTheme="minorBidi" w:eastAsia="Georgia" w:hAnsiTheme="minorBidi" w:cstheme="minorBidi"/>
          <w:color w:val="000000" w:themeColor="text1"/>
          <w:sz w:val="22"/>
          <w:lang w:bidi="en-US"/>
        </w:rPr>
        <w:t>include this knowledge and skills in the vocational training that they deliver</w:t>
      </w:r>
      <w:r w:rsidR="007D2881" w:rsidRPr="00ED7F7D">
        <w:rPr>
          <w:rFonts w:asciiTheme="minorBidi" w:eastAsia="Georgia" w:hAnsiTheme="minorBidi" w:cstheme="minorBidi"/>
          <w:color w:val="000000" w:themeColor="text1"/>
          <w:sz w:val="22"/>
          <w:lang w:bidi="en-US"/>
        </w:rPr>
        <w:t xml:space="preserve"> to VT students</w:t>
      </w:r>
      <w:r w:rsidR="00D20136" w:rsidRPr="00ED7F7D">
        <w:rPr>
          <w:rFonts w:asciiTheme="minorBidi" w:eastAsia="Georgia" w:hAnsiTheme="minorBidi" w:cstheme="minorBidi"/>
          <w:color w:val="000000" w:themeColor="text1"/>
          <w:sz w:val="22"/>
          <w:lang w:bidi="en-US"/>
        </w:rPr>
        <w:t xml:space="preserve"> in NET</w:t>
      </w:r>
      <w:r w:rsidR="007D2881" w:rsidRPr="00ED7F7D">
        <w:rPr>
          <w:rFonts w:asciiTheme="minorBidi" w:eastAsia="Georgia" w:hAnsiTheme="minorBidi" w:cstheme="minorBidi"/>
          <w:color w:val="000000" w:themeColor="text1"/>
          <w:sz w:val="22"/>
          <w:lang w:bidi="en-US"/>
        </w:rPr>
        <w:t>.</w:t>
      </w:r>
    </w:p>
    <w:p w14:paraId="1B8E3BB3" w14:textId="77777777" w:rsidR="0041257F" w:rsidRPr="00E62948" w:rsidRDefault="0041257F" w:rsidP="0041257F">
      <w:pPr>
        <w:pStyle w:val="bulletlist"/>
        <w:numPr>
          <w:ilvl w:val="0"/>
          <w:numId w:val="0"/>
        </w:numPr>
        <w:ind w:left="360"/>
        <w:rPr>
          <w:rFonts w:ascii="Arial" w:eastAsiaTheme="minorHAnsi" w:hAnsi="Arial" w:cstheme="minorBidi"/>
          <w:color w:val="000000"/>
          <w:sz w:val="16"/>
          <w:szCs w:val="16"/>
        </w:rPr>
      </w:pPr>
    </w:p>
    <w:p w14:paraId="3A9500BE" w14:textId="77777777" w:rsidR="0041257F" w:rsidRPr="00981BAC" w:rsidRDefault="0041257F" w:rsidP="0041257F">
      <w:pPr>
        <w:pStyle w:val="bulletlist"/>
        <w:numPr>
          <w:ilvl w:val="0"/>
          <w:numId w:val="0"/>
        </w:numPr>
        <w:ind w:left="360"/>
        <w:rPr>
          <w:rFonts w:asciiTheme="minorBidi" w:hAnsiTheme="minorBidi" w:cstheme="minorBidi"/>
          <w:b/>
          <w:bCs/>
          <w:color w:val="000000" w:themeColor="text1"/>
          <w:sz w:val="22"/>
        </w:rPr>
      </w:pPr>
      <w:r w:rsidRPr="00981BAC">
        <w:rPr>
          <w:rFonts w:asciiTheme="minorBidi" w:hAnsiTheme="minorBidi" w:cstheme="minorBidi"/>
          <w:b/>
          <w:bCs/>
          <w:color w:val="000000" w:themeColor="text1"/>
          <w:sz w:val="22"/>
        </w:rPr>
        <w:t>3.1.1.2 Specific Objectives</w:t>
      </w:r>
    </w:p>
    <w:p w14:paraId="014A5424" w14:textId="778BD5AE" w:rsidR="0041257F" w:rsidRPr="00E62948" w:rsidRDefault="0041257F" w:rsidP="0041257F">
      <w:pPr>
        <w:rPr>
          <w:color w:val="000000"/>
          <w:lang w:val="en-GB"/>
        </w:rPr>
      </w:pPr>
      <w:r w:rsidRPr="00E62948">
        <w:rPr>
          <w:color w:val="000000"/>
          <w:lang w:val="en-GB"/>
        </w:rPr>
        <w:t xml:space="preserve">The </w:t>
      </w:r>
      <w:r w:rsidR="009D6DE3" w:rsidRPr="00E62948">
        <w:rPr>
          <w:color w:val="000000"/>
          <w:lang w:val="en-GB"/>
        </w:rPr>
        <w:t>specific</w:t>
      </w:r>
      <w:r w:rsidRPr="00E62948">
        <w:rPr>
          <w:color w:val="000000"/>
          <w:lang w:val="en-GB"/>
        </w:rPr>
        <w:t xml:space="preserve"> objectives are to</w:t>
      </w:r>
      <w:r w:rsidR="002B230E" w:rsidRPr="00E62948">
        <w:rPr>
          <w:color w:val="000000"/>
          <w:lang w:val="en-GB"/>
        </w:rPr>
        <w:t xml:space="preserve"> cover the following </w:t>
      </w:r>
      <w:r w:rsidR="00A95A08" w:rsidRPr="00E62948">
        <w:rPr>
          <w:color w:val="000000"/>
          <w:lang w:val="en-GB"/>
        </w:rPr>
        <w:t>topics</w:t>
      </w:r>
      <w:r w:rsidRPr="00E62948">
        <w:rPr>
          <w:color w:val="000000"/>
          <w:lang w:val="en-GB"/>
        </w:rPr>
        <w:t>:</w:t>
      </w:r>
      <w:bookmarkStart w:id="2" w:name="_Toc516219814"/>
      <w:bookmarkStart w:id="3" w:name="_Ref516218930"/>
      <w:bookmarkStart w:id="4" w:name="_Ref516218928"/>
    </w:p>
    <w:p w14:paraId="7F7C8CCE" w14:textId="2D507BE4" w:rsidR="0034030D" w:rsidRPr="00ED7F7D" w:rsidRDefault="00ED7F7D" w:rsidP="0041257F">
      <w:pPr>
        <w:pStyle w:val="ListParagraph"/>
        <w:numPr>
          <w:ilvl w:val="0"/>
          <w:numId w:val="8"/>
        </w:numPr>
        <w:jc w:val="both"/>
        <w:rPr>
          <w:rFonts w:cstheme="minorBidi"/>
          <w:color w:val="000000"/>
          <w:lang w:val="en-GB"/>
        </w:rPr>
      </w:pPr>
      <w:r w:rsidRPr="00ED7F7D">
        <w:rPr>
          <w:color w:val="000000"/>
          <w:lang w:val="en-GB"/>
        </w:rPr>
        <w:t>How to best use of Google Ad in the marketing campaigns</w:t>
      </w:r>
      <w:r w:rsidR="00472DA6" w:rsidRPr="00ED7F7D">
        <w:rPr>
          <w:rFonts w:cstheme="minorBidi"/>
          <w:color w:val="000000"/>
          <w:lang w:val="en-GB"/>
        </w:rPr>
        <w:t xml:space="preserve">. </w:t>
      </w:r>
    </w:p>
    <w:p w14:paraId="76E3E977" w14:textId="62C60ACB" w:rsidR="00396EE3" w:rsidRPr="00ED7F7D" w:rsidRDefault="00BE4FDF" w:rsidP="0041257F">
      <w:pPr>
        <w:pStyle w:val="ListParagraph"/>
        <w:numPr>
          <w:ilvl w:val="0"/>
          <w:numId w:val="8"/>
        </w:numPr>
        <w:jc w:val="both"/>
        <w:rPr>
          <w:rFonts w:cstheme="minorBidi"/>
          <w:color w:val="000000"/>
          <w:lang w:val="en-GB"/>
        </w:rPr>
      </w:pPr>
      <w:r w:rsidRPr="00ED7F7D">
        <w:rPr>
          <w:rFonts w:cstheme="minorBidi"/>
          <w:color w:val="000000"/>
          <w:lang w:val="en-GB"/>
        </w:rPr>
        <w:t xml:space="preserve">Identify the E-marketing </w:t>
      </w:r>
      <w:r w:rsidR="001B0401" w:rsidRPr="00ED7F7D">
        <w:rPr>
          <w:rFonts w:cstheme="minorBidi"/>
          <w:color w:val="000000"/>
          <w:lang w:val="en-GB"/>
        </w:rPr>
        <w:t>concept and</w:t>
      </w:r>
      <w:r w:rsidRPr="00ED7F7D">
        <w:rPr>
          <w:rFonts w:cstheme="minorBidi"/>
          <w:color w:val="000000"/>
          <w:lang w:val="en-GB"/>
        </w:rPr>
        <w:t xml:space="preserve"> </w:t>
      </w:r>
      <w:r w:rsidR="000922AE" w:rsidRPr="00ED7F7D">
        <w:rPr>
          <w:rFonts w:cstheme="minorBidi"/>
          <w:color w:val="000000"/>
          <w:lang w:val="en-GB"/>
        </w:rPr>
        <w:t xml:space="preserve">explain its properties and </w:t>
      </w:r>
      <w:r w:rsidR="001B0401" w:rsidRPr="00ED7F7D">
        <w:rPr>
          <w:rFonts w:cstheme="minorBidi"/>
          <w:color w:val="000000"/>
          <w:lang w:val="en-GB"/>
        </w:rPr>
        <w:t>advantages.</w:t>
      </w:r>
    </w:p>
    <w:p w14:paraId="17464074" w14:textId="2E27FA77" w:rsidR="001B0401" w:rsidRPr="00ED7F7D" w:rsidRDefault="001B0401" w:rsidP="0041257F">
      <w:pPr>
        <w:pStyle w:val="ListParagraph"/>
        <w:numPr>
          <w:ilvl w:val="0"/>
          <w:numId w:val="8"/>
        </w:numPr>
        <w:jc w:val="both"/>
        <w:rPr>
          <w:rFonts w:cstheme="minorBidi"/>
          <w:color w:val="000000"/>
          <w:lang w:val="en-GB"/>
        </w:rPr>
      </w:pPr>
      <w:r w:rsidRPr="00ED7F7D">
        <w:rPr>
          <w:rFonts w:cstheme="minorBidi"/>
          <w:color w:val="000000"/>
          <w:lang w:val="en-GB"/>
        </w:rPr>
        <w:t xml:space="preserve">Show the difference between E-marketing and </w:t>
      </w:r>
      <w:r w:rsidR="00523337" w:rsidRPr="00ED7F7D">
        <w:rPr>
          <w:rFonts w:cstheme="minorBidi"/>
          <w:color w:val="000000"/>
          <w:lang w:val="en-GB"/>
        </w:rPr>
        <w:t>conventional marketing.</w:t>
      </w:r>
    </w:p>
    <w:p w14:paraId="4FE3942E" w14:textId="33BA0821" w:rsidR="00523337" w:rsidRPr="00ED7F7D" w:rsidRDefault="00AD1737" w:rsidP="0041257F">
      <w:pPr>
        <w:pStyle w:val="ListParagraph"/>
        <w:numPr>
          <w:ilvl w:val="0"/>
          <w:numId w:val="8"/>
        </w:numPr>
        <w:jc w:val="both"/>
        <w:rPr>
          <w:rFonts w:cstheme="minorBidi"/>
          <w:color w:val="000000"/>
          <w:lang w:val="en-GB"/>
        </w:rPr>
      </w:pPr>
      <w:r w:rsidRPr="00ED7F7D">
        <w:rPr>
          <w:rFonts w:cstheme="minorBidi"/>
          <w:color w:val="000000"/>
          <w:lang w:val="en-GB"/>
        </w:rPr>
        <w:t>E-marketing stages</w:t>
      </w:r>
      <w:r w:rsidR="00622B88" w:rsidRPr="00ED7F7D">
        <w:rPr>
          <w:rFonts w:cstheme="minorBidi"/>
          <w:color w:val="000000"/>
          <w:lang w:val="en-GB"/>
        </w:rPr>
        <w:t xml:space="preserve"> (search to result and assessment).</w:t>
      </w:r>
    </w:p>
    <w:p w14:paraId="474B3D65" w14:textId="6E6C8B1F" w:rsidR="00622B88" w:rsidRPr="00ED7F7D" w:rsidRDefault="009B6D90" w:rsidP="0041257F">
      <w:pPr>
        <w:pStyle w:val="ListParagraph"/>
        <w:numPr>
          <w:ilvl w:val="0"/>
          <w:numId w:val="8"/>
        </w:numPr>
        <w:jc w:val="both"/>
        <w:rPr>
          <w:rFonts w:cstheme="minorBidi"/>
          <w:color w:val="000000"/>
          <w:lang w:val="en-GB"/>
        </w:rPr>
      </w:pPr>
      <w:r w:rsidRPr="00ED7F7D">
        <w:rPr>
          <w:rFonts w:cstheme="minorBidi"/>
          <w:color w:val="000000"/>
          <w:lang w:val="en-GB"/>
        </w:rPr>
        <w:t>Innovative</w:t>
      </w:r>
      <w:r w:rsidR="006E61D9" w:rsidRPr="00ED7F7D">
        <w:rPr>
          <w:rFonts w:cstheme="minorBidi"/>
          <w:color w:val="000000"/>
          <w:lang w:val="en-GB"/>
        </w:rPr>
        <w:t xml:space="preserve"> </w:t>
      </w:r>
      <w:r w:rsidRPr="00ED7F7D">
        <w:rPr>
          <w:rFonts w:cstheme="minorBidi"/>
          <w:color w:val="000000"/>
          <w:lang w:val="en-GB"/>
        </w:rPr>
        <w:t xml:space="preserve">E-marketing techniques. </w:t>
      </w:r>
    </w:p>
    <w:p w14:paraId="0468B043" w14:textId="7E241C65" w:rsidR="009B59C1" w:rsidRPr="00ED7F7D" w:rsidRDefault="00D52085" w:rsidP="0041257F">
      <w:pPr>
        <w:pStyle w:val="ListParagraph"/>
        <w:numPr>
          <w:ilvl w:val="0"/>
          <w:numId w:val="8"/>
        </w:numPr>
        <w:jc w:val="both"/>
        <w:rPr>
          <w:rFonts w:cstheme="minorBidi"/>
          <w:color w:val="000000"/>
          <w:lang w:val="en-GB"/>
        </w:rPr>
      </w:pPr>
      <w:r w:rsidRPr="00ED7F7D">
        <w:rPr>
          <w:rFonts w:cstheme="minorBidi"/>
          <w:color w:val="000000"/>
          <w:lang w:val="en-GB"/>
        </w:rPr>
        <w:t xml:space="preserve">Using the social media platforms </w:t>
      </w:r>
      <w:r w:rsidR="00F11984" w:rsidRPr="00ED7F7D">
        <w:rPr>
          <w:rFonts w:cstheme="minorBidi"/>
          <w:color w:val="000000"/>
          <w:lang w:val="en-GB"/>
        </w:rPr>
        <w:t xml:space="preserve">for </w:t>
      </w:r>
      <w:r w:rsidR="002365E7" w:rsidRPr="00ED7F7D">
        <w:rPr>
          <w:rFonts w:cstheme="minorBidi"/>
          <w:color w:val="000000"/>
          <w:lang w:val="en-GB"/>
        </w:rPr>
        <w:t xml:space="preserve">launching efficient </w:t>
      </w:r>
      <w:r w:rsidR="000D42C7" w:rsidRPr="00ED7F7D">
        <w:rPr>
          <w:rFonts w:cstheme="minorBidi"/>
          <w:color w:val="000000"/>
          <w:lang w:val="en-GB"/>
        </w:rPr>
        <w:t xml:space="preserve">e-marketing </w:t>
      </w:r>
      <w:r w:rsidR="002365E7" w:rsidRPr="00ED7F7D">
        <w:rPr>
          <w:rFonts w:cstheme="minorBidi"/>
          <w:color w:val="000000"/>
          <w:lang w:val="en-GB"/>
        </w:rPr>
        <w:t>campaigns</w:t>
      </w:r>
      <w:r w:rsidR="00D927E1" w:rsidRPr="00ED7F7D">
        <w:rPr>
          <w:rFonts w:cstheme="minorBidi"/>
          <w:color w:val="000000"/>
          <w:lang w:val="en-GB"/>
        </w:rPr>
        <w:t xml:space="preserve"> (</w:t>
      </w:r>
      <w:r w:rsidR="006B7C5E" w:rsidRPr="00ED7F7D">
        <w:rPr>
          <w:rFonts w:cstheme="minorBidi"/>
          <w:color w:val="000000"/>
          <w:lang w:val="en-GB"/>
        </w:rPr>
        <w:t>Facebook</w:t>
      </w:r>
      <w:r w:rsidR="00D927E1" w:rsidRPr="00ED7F7D">
        <w:rPr>
          <w:rFonts w:cstheme="minorBidi"/>
          <w:color w:val="000000"/>
          <w:lang w:val="en-GB"/>
        </w:rPr>
        <w:t xml:space="preserve">, </w:t>
      </w:r>
      <w:r w:rsidR="006B7C5E" w:rsidRPr="00ED7F7D">
        <w:rPr>
          <w:rFonts w:cstheme="minorBidi"/>
          <w:color w:val="000000"/>
          <w:lang w:val="en-GB"/>
        </w:rPr>
        <w:t xml:space="preserve">YouTube channels, </w:t>
      </w:r>
      <w:r w:rsidR="007D5B6B" w:rsidRPr="00ED7F7D">
        <w:rPr>
          <w:rFonts w:cstheme="minorBidi"/>
          <w:color w:val="000000"/>
          <w:lang w:val="en-GB"/>
        </w:rPr>
        <w:t xml:space="preserve">LinkedIn, </w:t>
      </w:r>
      <w:proofErr w:type="gramStart"/>
      <w:r w:rsidR="007D5B6B" w:rsidRPr="00ED7F7D">
        <w:rPr>
          <w:rFonts w:cstheme="minorBidi"/>
          <w:color w:val="000000"/>
          <w:lang w:val="en-GB"/>
        </w:rPr>
        <w:t xml:space="preserve"> ..</w:t>
      </w:r>
      <w:proofErr w:type="gramEnd"/>
      <w:r w:rsidR="006B7C5E" w:rsidRPr="00ED7F7D">
        <w:rPr>
          <w:rFonts w:cstheme="minorBidi"/>
          <w:color w:val="000000"/>
          <w:lang w:val="en-GB"/>
        </w:rPr>
        <w:t>etc.)</w:t>
      </w:r>
      <w:r w:rsidR="002365E7" w:rsidRPr="00ED7F7D">
        <w:rPr>
          <w:rFonts w:cstheme="minorBidi"/>
          <w:color w:val="000000"/>
          <w:lang w:val="en-GB"/>
        </w:rPr>
        <w:t>.</w:t>
      </w:r>
    </w:p>
    <w:p w14:paraId="00B8B72A" w14:textId="4BBAFB41" w:rsidR="00F57D84" w:rsidRPr="00ED7F7D" w:rsidRDefault="00F57D84" w:rsidP="0041257F">
      <w:pPr>
        <w:pStyle w:val="ListParagraph"/>
        <w:numPr>
          <w:ilvl w:val="0"/>
          <w:numId w:val="8"/>
        </w:numPr>
        <w:jc w:val="both"/>
        <w:rPr>
          <w:rFonts w:cstheme="minorBidi"/>
          <w:color w:val="000000"/>
          <w:lang w:val="en-GB"/>
        </w:rPr>
      </w:pPr>
      <w:r w:rsidRPr="00ED7F7D">
        <w:rPr>
          <w:rFonts w:cstheme="minorBidi"/>
          <w:color w:val="000000"/>
          <w:lang w:val="en-GB"/>
        </w:rPr>
        <w:t>Search Engine Optimization SEO.</w:t>
      </w:r>
    </w:p>
    <w:p w14:paraId="629A878B" w14:textId="77777777" w:rsidR="00F57D84" w:rsidRPr="00ED7F7D" w:rsidRDefault="00F57D84" w:rsidP="00ED7F7D">
      <w:pPr>
        <w:ind w:left="360"/>
        <w:jc w:val="both"/>
        <w:rPr>
          <w:color w:val="000000"/>
          <w:highlight w:val="yellow"/>
          <w:lang w:val="en-GB"/>
        </w:rPr>
      </w:pPr>
    </w:p>
    <w:p w14:paraId="3EDB19A5" w14:textId="77777777" w:rsidR="0041257F" w:rsidRPr="00E62948" w:rsidRDefault="0041257F" w:rsidP="0041257F">
      <w:pPr>
        <w:pStyle w:val="ListParagraph"/>
        <w:jc w:val="both"/>
        <w:rPr>
          <w:color w:val="000000"/>
          <w:lang w:val="en-GB"/>
        </w:rPr>
      </w:pPr>
    </w:p>
    <w:p w14:paraId="7673966C" w14:textId="77777777" w:rsidR="0041257F" w:rsidRPr="00E62948" w:rsidRDefault="0041257F" w:rsidP="0041257F">
      <w:pPr>
        <w:pStyle w:val="ListParagraph"/>
        <w:ind w:left="0"/>
        <w:jc w:val="both"/>
        <w:rPr>
          <w:rFonts w:asciiTheme="minorBidi" w:eastAsia="Georgia" w:hAnsiTheme="minorBidi" w:cstheme="minorBidi"/>
          <w:b/>
          <w:bCs/>
          <w:color w:val="000000" w:themeColor="text1"/>
          <w:lang w:val="en-GB" w:bidi="en-US"/>
        </w:rPr>
      </w:pPr>
      <w:r w:rsidRPr="00E62948">
        <w:rPr>
          <w:rFonts w:asciiTheme="minorBidi" w:eastAsia="Georgia" w:hAnsiTheme="minorBidi" w:cstheme="minorBidi"/>
          <w:b/>
          <w:bCs/>
          <w:color w:val="000000" w:themeColor="text1"/>
          <w:lang w:val="en-GB" w:bidi="en-US"/>
        </w:rPr>
        <w:t>3.2 Course Methodology</w:t>
      </w:r>
      <w:bookmarkEnd w:id="2"/>
      <w:bookmarkEnd w:id="3"/>
      <w:bookmarkEnd w:id="4"/>
    </w:p>
    <w:p w14:paraId="4B5E9D7A" w14:textId="69C23011" w:rsidR="0041257F" w:rsidRPr="00981BAC" w:rsidRDefault="0041257F" w:rsidP="0041257F">
      <w:pPr>
        <w:pStyle w:val="Heading2"/>
        <w:numPr>
          <w:ilvl w:val="0"/>
          <w:numId w:val="0"/>
        </w:numPr>
        <w:jc w:val="both"/>
        <w:rPr>
          <w:b w:val="0"/>
          <w:bCs w:val="0"/>
          <w:color w:val="202124"/>
          <w:shd w:val="clear" w:color="auto" w:fill="FFFFFF"/>
        </w:rPr>
      </w:pPr>
      <w:r w:rsidRPr="00E62948">
        <w:rPr>
          <w:rFonts w:asciiTheme="minorBidi" w:eastAsia="Georgia" w:hAnsiTheme="minorBidi" w:cstheme="minorBidi"/>
          <w:b w:val="0"/>
          <w:bCs w:val="0"/>
          <w:color w:val="000000" w:themeColor="text1"/>
          <w:lang w:bidi="en-US"/>
        </w:rPr>
        <w:t xml:space="preserve">It is recommended that the </w:t>
      </w:r>
      <w:r w:rsidR="00A03BBE" w:rsidRPr="00E62948">
        <w:rPr>
          <w:rFonts w:asciiTheme="minorBidi" w:eastAsia="Georgia" w:hAnsiTheme="minorBidi" w:cstheme="minorBidi"/>
          <w:b w:val="0"/>
          <w:bCs w:val="0"/>
          <w:color w:val="000000" w:themeColor="text1"/>
          <w:lang w:bidi="en-US"/>
        </w:rPr>
        <w:t>course</w:t>
      </w:r>
      <w:r w:rsidRPr="00E62948">
        <w:rPr>
          <w:rFonts w:asciiTheme="minorBidi" w:eastAsia="Georgia" w:hAnsiTheme="minorBidi" w:cstheme="minorBidi"/>
          <w:b w:val="0"/>
          <w:bCs w:val="0"/>
          <w:color w:val="000000" w:themeColor="text1"/>
          <w:lang w:bidi="en-US"/>
        </w:rPr>
        <w:t xml:space="preserve"> be carried out through multiple face-to-face training techniques including group discussion, working groups, and practical exercises.</w:t>
      </w:r>
    </w:p>
    <w:p w14:paraId="07CC2F0F" w14:textId="77777777" w:rsidR="0041257F" w:rsidRPr="00E62948" w:rsidRDefault="0041257F" w:rsidP="0041257F">
      <w:pPr>
        <w:rPr>
          <w:lang w:val="en-GB" w:bidi="en-US"/>
        </w:rPr>
      </w:pPr>
    </w:p>
    <w:p w14:paraId="3F360ED8" w14:textId="77777777" w:rsidR="0041257F" w:rsidRPr="00E62948" w:rsidRDefault="0041257F" w:rsidP="0041257F">
      <w:pPr>
        <w:pStyle w:val="Heading2"/>
        <w:numPr>
          <w:ilvl w:val="2"/>
          <w:numId w:val="6"/>
        </w:numPr>
        <w:tabs>
          <w:tab w:val="num" w:pos="360"/>
        </w:tabs>
        <w:ind w:left="2160" w:hanging="360"/>
        <w:rPr>
          <w:rFonts w:asciiTheme="minorBidi" w:eastAsia="Georgia" w:hAnsiTheme="minorBidi" w:cstheme="minorBidi"/>
          <w:color w:val="000000" w:themeColor="text1"/>
          <w:lang w:bidi="en-US"/>
        </w:rPr>
      </w:pPr>
      <w:r w:rsidRPr="00E62948">
        <w:rPr>
          <w:rFonts w:asciiTheme="minorBidi" w:eastAsia="Georgia" w:hAnsiTheme="minorBidi" w:cstheme="minorBidi"/>
          <w:color w:val="000000" w:themeColor="text1"/>
          <w:lang w:bidi="en-US"/>
        </w:rPr>
        <w:t>Description of core tasks</w:t>
      </w:r>
    </w:p>
    <w:p w14:paraId="17E43762" w14:textId="49487362" w:rsidR="0041257F" w:rsidRPr="00E62948" w:rsidRDefault="0041257F" w:rsidP="0041257F">
      <w:pPr>
        <w:pStyle w:val="ListParagraph"/>
        <w:numPr>
          <w:ilvl w:val="0"/>
          <w:numId w:val="8"/>
        </w:numPr>
        <w:jc w:val="both"/>
        <w:rPr>
          <w:rFonts w:cstheme="minorBidi"/>
          <w:color w:val="000000"/>
          <w:lang w:val="en-GB"/>
        </w:rPr>
      </w:pPr>
      <w:r w:rsidRPr="00E62948">
        <w:rPr>
          <w:rFonts w:cstheme="minorBidi"/>
          <w:color w:val="000000"/>
          <w:lang w:val="en-GB"/>
        </w:rPr>
        <w:t xml:space="preserve">Develop 4 days training course </w:t>
      </w:r>
      <w:r w:rsidR="00835A79" w:rsidRPr="00E62948">
        <w:rPr>
          <w:rFonts w:cstheme="minorBidi"/>
          <w:color w:val="000000"/>
          <w:lang w:val="en-GB"/>
        </w:rPr>
        <w:t xml:space="preserve">in </w:t>
      </w:r>
      <w:r w:rsidR="00C445D4">
        <w:rPr>
          <w:rFonts w:cstheme="minorBidi"/>
          <w:color w:val="000000"/>
          <w:lang w:val="en-GB"/>
        </w:rPr>
        <w:t>E-marketing</w:t>
      </w:r>
      <w:r w:rsidR="00B42858" w:rsidRPr="00E62948">
        <w:rPr>
          <w:rFonts w:cstheme="minorBidi"/>
          <w:color w:val="000000"/>
          <w:lang w:val="en-GB"/>
        </w:rPr>
        <w:t xml:space="preserve"> </w:t>
      </w:r>
      <w:r w:rsidRPr="00E62948">
        <w:rPr>
          <w:rFonts w:cstheme="minorBidi"/>
          <w:color w:val="000000"/>
          <w:lang w:val="en-GB"/>
        </w:rPr>
        <w:t xml:space="preserve">agenda including training topics and timing.  </w:t>
      </w:r>
    </w:p>
    <w:p w14:paraId="292D65F2" w14:textId="77777777" w:rsidR="0041257F" w:rsidRPr="00E62948" w:rsidRDefault="0041257F" w:rsidP="0041257F">
      <w:pPr>
        <w:pStyle w:val="ListParagraph"/>
        <w:numPr>
          <w:ilvl w:val="0"/>
          <w:numId w:val="8"/>
        </w:numPr>
        <w:jc w:val="both"/>
        <w:rPr>
          <w:rFonts w:cstheme="minorBidi"/>
          <w:color w:val="000000"/>
          <w:lang w:val="en-GB"/>
        </w:rPr>
      </w:pPr>
      <w:r w:rsidRPr="00E62948">
        <w:rPr>
          <w:rFonts w:cstheme="minorBidi"/>
          <w:color w:val="000000"/>
          <w:lang w:val="en-GB"/>
        </w:rPr>
        <w:t xml:space="preserve">Provide training material including presentations, handouts, practical exercises and pre and post assessment tools. </w:t>
      </w:r>
    </w:p>
    <w:p w14:paraId="4DACC95C" w14:textId="77777777" w:rsidR="0041257F" w:rsidRPr="00E62948" w:rsidRDefault="0041257F" w:rsidP="0041257F">
      <w:pPr>
        <w:pStyle w:val="ListParagraph"/>
        <w:numPr>
          <w:ilvl w:val="0"/>
          <w:numId w:val="8"/>
        </w:numPr>
        <w:jc w:val="both"/>
        <w:rPr>
          <w:rFonts w:cstheme="minorBidi"/>
          <w:color w:val="000000"/>
          <w:lang w:val="en-GB"/>
        </w:rPr>
      </w:pPr>
      <w:r w:rsidRPr="00E62948">
        <w:rPr>
          <w:rFonts w:cstheme="minorBidi"/>
          <w:color w:val="000000"/>
          <w:lang w:val="en-GB"/>
        </w:rPr>
        <w:t>Deliver 4 days training through multiple face-to-face training techniques including group discussions, working groups and practical exercises.</w:t>
      </w:r>
    </w:p>
    <w:p w14:paraId="78B59D18" w14:textId="77777777" w:rsidR="0041257F" w:rsidRPr="00E62948" w:rsidRDefault="0041257F" w:rsidP="0041257F">
      <w:pPr>
        <w:pStyle w:val="ListParagraph"/>
        <w:numPr>
          <w:ilvl w:val="0"/>
          <w:numId w:val="8"/>
        </w:numPr>
        <w:jc w:val="both"/>
        <w:rPr>
          <w:rFonts w:cstheme="minorBidi"/>
          <w:color w:val="000000"/>
          <w:lang w:val="en-GB"/>
        </w:rPr>
      </w:pPr>
      <w:r w:rsidRPr="00E62948">
        <w:rPr>
          <w:rFonts w:cstheme="minorBidi"/>
          <w:color w:val="000000"/>
          <w:lang w:val="en-GB"/>
        </w:rPr>
        <w:t>Develop completion report providing pre and post results as well as capturing qualitative feedback from attendees.</w:t>
      </w:r>
    </w:p>
    <w:p w14:paraId="6A589747" w14:textId="77777777" w:rsidR="0041257F" w:rsidRPr="00E62948" w:rsidRDefault="0041257F" w:rsidP="0041257F">
      <w:pPr>
        <w:pStyle w:val="Heading2"/>
        <w:numPr>
          <w:ilvl w:val="0"/>
          <w:numId w:val="3"/>
        </w:numPr>
        <w:ind w:left="360"/>
        <w:rPr>
          <w:rFonts w:asciiTheme="minorBidi" w:eastAsia="Georgia" w:hAnsiTheme="minorBidi" w:cstheme="minorBidi"/>
          <w:color w:val="000000" w:themeColor="text1"/>
          <w:lang w:bidi="en-US"/>
        </w:rPr>
      </w:pPr>
      <w:bookmarkStart w:id="5" w:name="_Toc516219815"/>
      <w:r w:rsidRPr="00E62948">
        <w:rPr>
          <w:rFonts w:asciiTheme="minorBidi" w:eastAsia="Georgia" w:hAnsiTheme="minorBidi" w:cstheme="minorBidi"/>
          <w:color w:val="000000" w:themeColor="text1"/>
          <w:lang w:bidi="en-US"/>
        </w:rPr>
        <w:lastRenderedPageBreak/>
        <w:t>Timeframe</w:t>
      </w:r>
    </w:p>
    <w:p w14:paraId="63B07ED8" w14:textId="06833721" w:rsidR="0041257F" w:rsidRPr="00E62948" w:rsidRDefault="0041257F" w:rsidP="0041257F">
      <w:pPr>
        <w:pStyle w:val="Heading2"/>
        <w:numPr>
          <w:ilvl w:val="0"/>
          <w:numId w:val="0"/>
        </w:numPr>
        <w:ind w:left="360"/>
        <w:rPr>
          <w:rFonts w:asciiTheme="minorBidi" w:eastAsia="Georgia" w:hAnsiTheme="minorBidi" w:cstheme="minorBidi"/>
          <w:color w:val="000000" w:themeColor="text1"/>
          <w:lang w:bidi="en-US"/>
        </w:rPr>
      </w:pPr>
      <w:r w:rsidRPr="00E62948">
        <w:rPr>
          <w:rFonts w:asciiTheme="minorBidi" w:hAnsiTheme="minorBidi" w:cstheme="minorBidi"/>
          <w:b w:val="0"/>
          <w:bCs w:val="0"/>
          <w:color w:val="000000" w:themeColor="text1"/>
          <w:lang w:bidi="en-US"/>
        </w:rPr>
        <w:t>The training course is expected to be executed for approximately (</w:t>
      </w:r>
      <w:r w:rsidR="00567F19" w:rsidRPr="00E62948">
        <w:rPr>
          <w:rFonts w:asciiTheme="minorBidi" w:hAnsiTheme="minorBidi" w:cstheme="minorBidi"/>
          <w:b w:val="0"/>
          <w:bCs w:val="0"/>
          <w:color w:val="000000" w:themeColor="text1"/>
          <w:lang w:bidi="en-US"/>
        </w:rPr>
        <w:t>5</w:t>
      </w:r>
      <w:r w:rsidRPr="00E62948">
        <w:rPr>
          <w:rFonts w:asciiTheme="minorBidi" w:hAnsiTheme="minorBidi" w:cstheme="minorBidi"/>
          <w:b w:val="0"/>
          <w:bCs w:val="0"/>
          <w:color w:val="000000" w:themeColor="text1"/>
          <w:lang w:bidi="en-US"/>
        </w:rPr>
        <w:t xml:space="preserve">) working days including 4 days for the training course delivery and </w:t>
      </w:r>
      <w:r w:rsidR="00A03BBE" w:rsidRPr="00E62948">
        <w:rPr>
          <w:rFonts w:asciiTheme="minorBidi" w:hAnsiTheme="minorBidi" w:cstheme="minorBidi"/>
          <w:b w:val="0"/>
          <w:bCs w:val="0"/>
          <w:color w:val="000000" w:themeColor="text1"/>
          <w:lang w:bidi="en-US"/>
        </w:rPr>
        <w:t xml:space="preserve">1 </w:t>
      </w:r>
      <w:r w:rsidRPr="00E62948">
        <w:rPr>
          <w:rFonts w:asciiTheme="minorBidi" w:hAnsiTheme="minorBidi" w:cstheme="minorBidi"/>
          <w:b w:val="0"/>
          <w:bCs w:val="0"/>
          <w:color w:val="000000" w:themeColor="text1"/>
          <w:lang w:bidi="en-US"/>
        </w:rPr>
        <w:t xml:space="preserve">day for reporting carried out during </w:t>
      </w:r>
      <w:r w:rsidR="005F063C">
        <w:rPr>
          <w:rFonts w:asciiTheme="minorBidi" w:hAnsiTheme="minorBidi" w:cstheme="minorBidi"/>
          <w:b w:val="0"/>
          <w:bCs w:val="0"/>
          <w:color w:val="000000" w:themeColor="text1"/>
          <w:lang w:bidi="en-US"/>
        </w:rPr>
        <w:t>week 2, July</w:t>
      </w:r>
      <w:r w:rsidR="00C445D4" w:rsidRPr="00E62948">
        <w:rPr>
          <w:rFonts w:asciiTheme="minorBidi" w:hAnsiTheme="minorBidi" w:cstheme="minorBidi"/>
          <w:b w:val="0"/>
          <w:bCs w:val="0"/>
          <w:color w:val="000000" w:themeColor="text1"/>
          <w:lang w:bidi="en-US"/>
        </w:rPr>
        <w:t xml:space="preserve"> </w:t>
      </w:r>
      <w:r w:rsidRPr="00E62948">
        <w:rPr>
          <w:rFonts w:asciiTheme="minorBidi" w:hAnsiTheme="minorBidi" w:cstheme="minorBidi"/>
          <w:b w:val="0"/>
          <w:bCs w:val="0"/>
          <w:color w:val="000000" w:themeColor="text1"/>
          <w:lang w:bidi="en-US"/>
        </w:rPr>
        <w:t>202</w:t>
      </w:r>
      <w:r w:rsidR="00A03BBE" w:rsidRPr="00E62948">
        <w:rPr>
          <w:rFonts w:asciiTheme="minorBidi" w:hAnsiTheme="minorBidi" w:cstheme="minorBidi"/>
          <w:b w:val="0"/>
          <w:bCs w:val="0"/>
          <w:color w:val="000000" w:themeColor="text1"/>
          <w:lang w:bidi="en-US"/>
        </w:rPr>
        <w:t>3</w:t>
      </w:r>
      <w:r w:rsidRPr="00E62948">
        <w:rPr>
          <w:rFonts w:asciiTheme="minorBidi" w:hAnsiTheme="minorBidi" w:cstheme="minorBidi"/>
          <w:b w:val="0"/>
          <w:bCs w:val="0"/>
          <w:color w:val="000000" w:themeColor="text1"/>
          <w:lang w:bidi="en-US"/>
        </w:rPr>
        <w:t>.</w:t>
      </w:r>
    </w:p>
    <w:p w14:paraId="04FF0E92" w14:textId="77777777" w:rsidR="0041257F" w:rsidRPr="00E62948" w:rsidRDefault="0041257F" w:rsidP="0041257F">
      <w:pPr>
        <w:pStyle w:val="Heading2"/>
        <w:numPr>
          <w:ilvl w:val="0"/>
          <w:numId w:val="3"/>
        </w:numPr>
        <w:ind w:left="360"/>
        <w:rPr>
          <w:rFonts w:asciiTheme="minorBidi" w:eastAsia="Georgia" w:hAnsiTheme="minorBidi" w:cstheme="minorBidi"/>
          <w:color w:val="000000" w:themeColor="text1"/>
          <w:lang w:bidi="en-US"/>
        </w:rPr>
      </w:pPr>
      <w:r w:rsidRPr="00E62948">
        <w:rPr>
          <w:rFonts w:asciiTheme="minorBidi" w:eastAsia="Georgia" w:hAnsiTheme="minorBidi" w:cstheme="minorBidi"/>
          <w:color w:val="000000" w:themeColor="text1"/>
          <w:lang w:bidi="en-US"/>
        </w:rPr>
        <w:t>Deliverables</w:t>
      </w:r>
      <w:bookmarkEnd w:id="5"/>
    </w:p>
    <w:p w14:paraId="47DEB24F" w14:textId="77777777" w:rsidR="0041257F" w:rsidRPr="00E62948" w:rsidRDefault="0041257F" w:rsidP="0041257F">
      <w:pPr>
        <w:jc w:val="both"/>
        <w:rPr>
          <w:rFonts w:asciiTheme="minorBidi" w:eastAsia="Georgia" w:hAnsiTheme="minorBidi"/>
          <w:color w:val="000000" w:themeColor="text1"/>
          <w:lang w:val="en-GB" w:bidi="en-US"/>
        </w:rPr>
      </w:pPr>
    </w:p>
    <w:p w14:paraId="456B4E2D" w14:textId="77777777" w:rsidR="0041257F" w:rsidRPr="00E62948" w:rsidRDefault="0041257F" w:rsidP="0041257F">
      <w:pPr>
        <w:jc w:val="both"/>
        <w:rPr>
          <w:rFonts w:asciiTheme="minorBidi" w:eastAsia="Georgia" w:hAnsiTheme="minorBidi"/>
          <w:color w:val="000000" w:themeColor="text1"/>
          <w:lang w:val="en-GB" w:bidi="en-US"/>
        </w:rPr>
      </w:pPr>
      <w:r w:rsidRPr="00E62948">
        <w:rPr>
          <w:rFonts w:asciiTheme="minorBidi" w:eastAsia="Georgia" w:hAnsiTheme="minorBidi"/>
          <w:color w:val="000000" w:themeColor="text1"/>
          <w:lang w:val="en-GB" w:bidi="en-US"/>
        </w:rPr>
        <w:t>The consultant(s) will submit the following deliverables:</w:t>
      </w:r>
    </w:p>
    <w:p w14:paraId="40A2E725" w14:textId="77777777" w:rsidR="0041257F" w:rsidRPr="00E62948" w:rsidRDefault="0041257F" w:rsidP="0041257F">
      <w:pPr>
        <w:pStyle w:val="ListParagraph"/>
        <w:numPr>
          <w:ilvl w:val="0"/>
          <w:numId w:val="9"/>
        </w:numPr>
        <w:jc w:val="both"/>
        <w:rPr>
          <w:rFonts w:asciiTheme="minorBidi" w:eastAsia="Georgia" w:hAnsiTheme="minorBidi" w:cstheme="minorBidi"/>
          <w:color w:val="000000" w:themeColor="text1"/>
          <w:lang w:val="en-GB" w:bidi="en-US"/>
        </w:rPr>
      </w:pPr>
      <w:r w:rsidRPr="00E62948">
        <w:rPr>
          <w:rFonts w:asciiTheme="minorBidi" w:eastAsia="Georgia" w:hAnsiTheme="minorBidi" w:cstheme="minorBidi"/>
          <w:color w:val="000000" w:themeColor="text1"/>
          <w:lang w:val="en-GB" w:bidi="en-US"/>
        </w:rPr>
        <w:t>Course Agenda (English and Arabic)</w:t>
      </w:r>
    </w:p>
    <w:p w14:paraId="448A4544" w14:textId="77777777" w:rsidR="0041257F" w:rsidRDefault="0041257F" w:rsidP="0041257F">
      <w:pPr>
        <w:pStyle w:val="ListParagraph"/>
        <w:numPr>
          <w:ilvl w:val="0"/>
          <w:numId w:val="9"/>
        </w:numPr>
        <w:jc w:val="both"/>
        <w:rPr>
          <w:rFonts w:asciiTheme="minorBidi" w:eastAsia="Georgia" w:hAnsiTheme="minorBidi" w:cstheme="minorBidi"/>
          <w:color w:val="000000" w:themeColor="text1"/>
          <w:lang w:val="en-GB" w:bidi="en-US"/>
        </w:rPr>
      </w:pPr>
      <w:r w:rsidRPr="00E62948">
        <w:rPr>
          <w:rFonts w:asciiTheme="minorBidi" w:eastAsia="Georgia" w:hAnsiTheme="minorBidi" w:cstheme="minorBidi"/>
          <w:color w:val="000000" w:themeColor="text1"/>
          <w:lang w:val="en-GB" w:bidi="en-US"/>
        </w:rPr>
        <w:t xml:space="preserve">Training material including presentations, handouts, practical exercises and pre and post assessment tools (in Arabic).  </w:t>
      </w:r>
    </w:p>
    <w:p w14:paraId="701E4271" w14:textId="4009A5DD" w:rsidR="00C445D4" w:rsidRPr="00E62948" w:rsidRDefault="00C445D4" w:rsidP="0041257F">
      <w:pPr>
        <w:pStyle w:val="ListParagraph"/>
        <w:numPr>
          <w:ilvl w:val="0"/>
          <w:numId w:val="9"/>
        </w:numPr>
        <w:jc w:val="both"/>
        <w:rPr>
          <w:rFonts w:asciiTheme="minorBidi" w:eastAsia="Georgia" w:hAnsiTheme="minorBidi" w:cstheme="minorBidi"/>
          <w:color w:val="000000" w:themeColor="text1"/>
          <w:lang w:val="en-GB" w:bidi="en-US"/>
        </w:rPr>
      </w:pPr>
      <w:r>
        <w:rPr>
          <w:rFonts w:asciiTheme="minorBidi" w:eastAsia="Georgia" w:hAnsiTheme="minorBidi" w:cstheme="minorBidi"/>
          <w:color w:val="000000" w:themeColor="text1"/>
          <w:lang w:val="en-GB" w:bidi="en-US"/>
        </w:rPr>
        <w:t>Deliver 4 days training (in person)</w:t>
      </w:r>
    </w:p>
    <w:p w14:paraId="07901ED8" w14:textId="77777777" w:rsidR="0041257F" w:rsidRPr="00E62948" w:rsidRDefault="0041257F" w:rsidP="0041257F">
      <w:pPr>
        <w:pStyle w:val="ListParagraph"/>
        <w:numPr>
          <w:ilvl w:val="0"/>
          <w:numId w:val="9"/>
        </w:numPr>
        <w:spacing w:after="0"/>
        <w:jc w:val="both"/>
        <w:rPr>
          <w:rFonts w:asciiTheme="minorBidi" w:eastAsia="Georgia" w:hAnsiTheme="minorBidi" w:cstheme="minorBidi"/>
          <w:color w:val="000000" w:themeColor="text1"/>
          <w:lang w:val="en-GB" w:bidi="en-US"/>
        </w:rPr>
      </w:pPr>
      <w:r w:rsidRPr="00E62948">
        <w:rPr>
          <w:rFonts w:asciiTheme="minorBidi" w:eastAsia="Georgia" w:hAnsiTheme="minorBidi" w:cstheme="minorBidi"/>
          <w:color w:val="000000" w:themeColor="text1"/>
          <w:lang w:val="en-GB" w:bidi="en-US"/>
        </w:rPr>
        <w:t xml:space="preserve">Final report including (in English): </w:t>
      </w:r>
    </w:p>
    <w:p w14:paraId="3EFBEF7A" w14:textId="77777777" w:rsidR="0041257F" w:rsidRPr="00981BAC" w:rsidRDefault="0041257F" w:rsidP="0041257F">
      <w:pPr>
        <w:pStyle w:val="bulletlist"/>
        <w:numPr>
          <w:ilvl w:val="0"/>
          <w:numId w:val="10"/>
        </w:numPr>
        <w:spacing w:after="0"/>
        <w:ind w:left="1170"/>
        <w:rPr>
          <w:rFonts w:asciiTheme="minorBidi" w:hAnsiTheme="minorBidi" w:cstheme="minorBidi"/>
          <w:color w:val="000000" w:themeColor="text1"/>
          <w:sz w:val="22"/>
        </w:rPr>
      </w:pPr>
      <w:r w:rsidRPr="00981BAC">
        <w:rPr>
          <w:rFonts w:asciiTheme="minorBidi" w:hAnsiTheme="minorBidi" w:cstheme="minorBidi"/>
          <w:color w:val="000000" w:themeColor="text1"/>
          <w:sz w:val="22"/>
        </w:rPr>
        <w:t xml:space="preserve">attendance sheets </w:t>
      </w:r>
    </w:p>
    <w:p w14:paraId="621EFF33" w14:textId="77777777" w:rsidR="0041257F" w:rsidRPr="00981BAC" w:rsidRDefault="0041257F" w:rsidP="0041257F">
      <w:pPr>
        <w:pStyle w:val="bulletlist"/>
        <w:numPr>
          <w:ilvl w:val="0"/>
          <w:numId w:val="10"/>
        </w:numPr>
        <w:spacing w:after="0"/>
        <w:ind w:left="1170"/>
        <w:rPr>
          <w:rFonts w:asciiTheme="minorBidi" w:hAnsiTheme="minorBidi" w:cstheme="minorBidi"/>
          <w:color w:val="000000" w:themeColor="text1"/>
          <w:sz w:val="22"/>
        </w:rPr>
      </w:pPr>
      <w:r w:rsidRPr="00E62948">
        <w:rPr>
          <w:rFonts w:asciiTheme="minorBidi" w:eastAsia="Georgia" w:hAnsiTheme="minorBidi" w:cstheme="minorBidi"/>
          <w:color w:val="000000" w:themeColor="text1"/>
          <w:sz w:val="22"/>
          <w:lang w:bidi="en-US"/>
        </w:rPr>
        <w:t xml:space="preserve">pre- and post-assessment results </w:t>
      </w:r>
    </w:p>
    <w:p w14:paraId="5A31263C" w14:textId="77777777" w:rsidR="0041257F" w:rsidRPr="00981BAC" w:rsidRDefault="0041257F" w:rsidP="0041257F">
      <w:pPr>
        <w:pStyle w:val="bulletlist"/>
        <w:numPr>
          <w:ilvl w:val="0"/>
          <w:numId w:val="10"/>
        </w:numPr>
        <w:spacing w:after="0"/>
        <w:ind w:left="1170"/>
        <w:rPr>
          <w:rFonts w:asciiTheme="minorBidi" w:hAnsiTheme="minorBidi" w:cstheme="minorBidi"/>
          <w:color w:val="000000" w:themeColor="text1"/>
          <w:sz w:val="22"/>
        </w:rPr>
      </w:pPr>
      <w:r w:rsidRPr="00981BAC">
        <w:rPr>
          <w:rFonts w:asciiTheme="minorBidi" w:hAnsiTheme="minorBidi" w:cstheme="minorBidi"/>
          <w:color w:val="000000" w:themeColor="text1"/>
          <w:sz w:val="22"/>
        </w:rPr>
        <w:t>qualitative feedback</w:t>
      </w:r>
    </w:p>
    <w:p w14:paraId="2A94BC6A" w14:textId="77777777" w:rsidR="0041257F" w:rsidRPr="00E62948" w:rsidRDefault="0041257F" w:rsidP="0041257F">
      <w:pPr>
        <w:jc w:val="both"/>
        <w:rPr>
          <w:rFonts w:asciiTheme="minorBidi" w:eastAsia="Georgia" w:hAnsiTheme="minorBidi"/>
          <w:color w:val="000000" w:themeColor="text1"/>
          <w:lang w:val="en-GB" w:bidi="en-US"/>
        </w:rPr>
      </w:pPr>
    </w:p>
    <w:p w14:paraId="270D0893" w14:textId="77777777" w:rsidR="0041257F" w:rsidRPr="00E62948" w:rsidRDefault="0041257F" w:rsidP="0041257F">
      <w:pPr>
        <w:jc w:val="both"/>
        <w:rPr>
          <w:rFonts w:asciiTheme="minorBidi" w:eastAsia="Georgia" w:hAnsiTheme="minorBidi"/>
          <w:color w:val="000000" w:themeColor="text1"/>
          <w:lang w:val="en-GB" w:bidi="en-US"/>
        </w:rPr>
      </w:pPr>
    </w:p>
    <w:p w14:paraId="3A0EAF9E" w14:textId="77777777" w:rsidR="0041257F" w:rsidRPr="00E62948" w:rsidRDefault="0041257F" w:rsidP="0041257F">
      <w:pPr>
        <w:jc w:val="both"/>
        <w:rPr>
          <w:rFonts w:asciiTheme="minorBidi" w:eastAsia="Georgia" w:hAnsiTheme="minorBidi"/>
          <w:b/>
          <w:bCs/>
          <w:color w:val="000000" w:themeColor="text1"/>
          <w:lang w:val="en-GB" w:bidi="en-US"/>
        </w:rPr>
      </w:pPr>
      <w:r w:rsidRPr="00E62948">
        <w:rPr>
          <w:rFonts w:asciiTheme="minorBidi" w:eastAsia="Georgia" w:hAnsiTheme="minorBidi"/>
          <w:b/>
          <w:bCs/>
          <w:color w:val="000000" w:themeColor="text1"/>
          <w:lang w:val="en-GB" w:bidi="en-US"/>
        </w:rPr>
        <w:t xml:space="preserve">6.  </w:t>
      </w:r>
      <w:bookmarkStart w:id="6" w:name="_Toc516219816"/>
      <w:r w:rsidRPr="00E62948">
        <w:rPr>
          <w:rFonts w:asciiTheme="minorBidi" w:eastAsia="Georgia" w:hAnsiTheme="minorBidi"/>
          <w:b/>
          <w:bCs/>
          <w:color w:val="000000" w:themeColor="text1"/>
          <w:lang w:val="en-GB" w:bidi="en-US"/>
        </w:rPr>
        <w:t>Profile</w:t>
      </w:r>
      <w:bookmarkEnd w:id="6"/>
    </w:p>
    <w:p w14:paraId="60740D6C" w14:textId="77777777" w:rsidR="0041257F" w:rsidRPr="00E62948" w:rsidRDefault="0041257F" w:rsidP="0041257F">
      <w:pPr>
        <w:jc w:val="both"/>
        <w:rPr>
          <w:rFonts w:asciiTheme="minorBidi" w:eastAsia="Georgia" w:hAnsiTheme="minorBidi"/>
          <w:color w:val="000000" w:themeColor="text1"/>
          <w:lang w:val="en-GB" w:bidi="en-US"/>
        </w:rPr>
      </w:pPr>
    </w:p>
    <w:p w14:paraId="5F33DDF2" w14:textId="28B485DF" w:rsidR="0041257F" w:rsidRPr="00E62948" w:rsidRDefault="0041257F" w:rsidP="0041257F">
      <w:pPr>
        <w:spacing w:after="0"/>
        <w:jc w:val="both"/>
        <w:rPr>
          <w:rFonts w:asciiTheme="minorBidi" w:eastAsia="Georgia" w:hAnsiTheme="minorBidi"/>
          <w:color w:val="000000" w:themeColor="text1"/>
          <w:lang w:val="en-GB" w:bidi="en-US"/>
        </w:rPr>
      </w:pPr>
      <w:r w:rsidRPr="00E62948">
        <w:rPr>
          <w:rFonts w:asciiTheme="minorBidi" w:eastAsia="Georgia" w:hAnsiTheme="minorBidi"/>
          <w:color w:val="000000" w:themeColor="text1"/>
          <w:lang w:val="en-GB" w:bidi="en-US"/>
        </w:rPr>
        <w:t xml:space="preserve">Individual consultants or frames (both profit and non-for-profit) must </w:t>
      </w:r>
      <w:r w:rsidR="00581B0C" w:rsidRPr="00E62948">
        <w:rPr>
          <w:rFonts w:asciiTheme="minorBidi" w:eastAsia="Georgia" w:hAnsiTheme="minorBidi"/>
          <w:color w:val="000000" w:themeColor="text1"/>
          <w:lang w:val="en-GB" w:bidi="en-US"/>
        </w:rPr>
        <w:t>fulfil</w:t>
      </w:r>
      <w:r w:rsidRPr="00E62948">
        <w:rPr>
          <w:rFonts w:asciiTheme="minorBidi" w:eastAsia="Georgia" w:hAnsiTheme="minorBidi"/>
          <w:color w:val="000000" w:themeColor="text1"/>
          <w:lang w:val="en-GB" w:bidi="en-US"/>
        </w:rPr>
        <w:t xml:space="preserve"> the following criteria:</w:t>
      </w:r>
    </w:p>
    <w:p w14:paraId="63D67477" w14:textId="285ABB7E" w:rsidR="0041257F" w:rsidRPr="00E62948" w:rsidRDefault="0041257F" w:rsidP="00ED7F7D">
      <w:pPr>
        <w:pStyle w:val="ListParagraph"/>
        <w:spacing w:after="0"/>
        <w:ind w:left="360"/>
        <w:jc w:val="both"/>
        <w:rPr>
          <w:rFonts w:asciiTheme="minorBidi" w:eastAsia="Georgia" w:hAnsiTheme="minorBidi"/>
          <w:color w:val="000000" w:themeColor="text1"/>
          <w:lang w:val="en-GB" w:bidi="en-US"/>
        </w:rPr>
      </w:pPr>
      <w:r w:rsidRPr="00E62948">
        <w:rPr>
          <w:rFonts w:asciiTheme="minorBidi" w:eastAsia="Georgia" w:hAnsiTheme="minorBidi"/>
          <w:color w:val="000000" w:themeColor="text1"/>
          <w:lang w:val="en-GB" w:bidi="en-US"/>
        </w:rPr>
        <w:t xml:space="preserve">   </w:t>
      </w:r>
    </w:p>
    <w:p w14:paraId="353ED41F" w14:textId="40692E6E" w:rsidR="0041257F" w:rsidRPr="00E62948" w:rsidRDefault="0041257F" w:rsidP="0041257F">
      <w:pPr>
        <w:pStyle w:val="ListParagraph"/>
        <w:numPr>
          <w:ilvl w:val="0"/>
          <w:numId w:val="2"/>
        </w:numPr>
        <w:spacing w:after="160" w:line="276" w:lineRule="auto"/>
        <w:ind w:left="284" w:hanging="284"/>
        <w:jc w:val="both"/>
        <w:rPr>
          <w:rFonts w:asciiTheme="minorBidi" w:eastAsia="Georgia" w:hAnsiTheme="minorBidi" w:cstheme="minorBidi"/>
          <w:color w:val="000000" w:themeColor="text1"/>
          <w:lang w:val="en-GB" w:bidi="en-US"/>
        </w:rPr>
      </w:pPr>
      <w:r w:rsidRPr="00E62948">
        <w:rPr>
          <w:rFonts w:asciiTheme="minorBidi" w:eastAsia="Georgia" w:hAnsiTheme="minorBidi" w:cstheme="minorBidi"/>
          <w:color w:val="000000" w:themeColor="text1"/>
          <w:lang w:val="en-GB" w:bidi="en-US"/>
        </w:rPr>
        <w:t xml:space="preserve">A graduate degree in, </w:t>
      </w:r>
      <w:r w:rsidR="00672C0F">
        <w:rPr>
          <w:rFonts w:asciiTheme="minorBidi" w:eastAsia="Georgia" w:hAnsiTheme="minorBidi" w:cstheme="minorBidi"/>
          <w:color w:val="000000" w:themeColor="text1"/>
          <w:lang w:val="en-GB" w:bidi="en-US"/>
        </w:rPr>
        <w:t>IT</w:t>
      </w:r>
      <w:r w:rsidRPr="00E62948">
        <w:rPr>
          <w:rFonts w:asciiTheme="minorBidi" w:eastAsia="Georgia" w:hAnsiTheme="minorBidi" w:cstheme="minorBidi"/>
          <w:color w:val="000000" w:themeColor="text1"/>
          <w:lang w:val="en-GB" w:bidi="en-US"/>
        </w:rPr>
        <w:t xml:space="preserve">, </w:t>
      </w:r>
      <w:r w:rsidR="00C445D4">
        <w:rPr>
          <w:rFonts w:asciiTheme="minorBidi" w:eastAsia="Georgia" w:hAnsiTheme="minorBidi" w:cstheme="minorBidi"/>
          <w:color w:val="000000" w:themeColor="text1"/>
          <w:lang w:val="en-GB" w:bidi="en-US"/>
        </w:rPr>
        <w:t>marketing</w:t>
      </w:r>
      <w:r w:rsidR="00DA224C" w:rsidRPr="00E62948">
        <w:rPr>
          <w:rFonts w:asciiTheme="minorBidi" w:eastAsia="Georgia" w:hAnsiTheme="minorBidi" w:cstheme="minorBidi"/>
          <w:color w:val="000000" w:themeColor="text1"/>
          <w:lang w:val="en-GB" w:bidi="en-US"/>
        </w:rPr>
        <w:t xml:space="preserve">, </w:t>
      </w:r>
      <w:r w:rsidRPr="00E62948">
        <w:rPr>
          <w:rFonts w:asciiTheme="minorBidi" w:eastAsia="Georgia" w:hAnsiTheme="minorBidi" w:cstheme="minorBidi"/>
          <w:color w:val="000000" w:themeColor="text1"/>
          <w:lang w:val="en-GB" w:bidi="en-US"/>
        </w:rPr>
        <w:t>or related field.</w:t>
      </w:r>
    </w:p>
    <w:p w14:paraId="465C6966" w14:textId="04215C5B" w:rsidR="0041257F" w:rsidRPr="00E62948" w:rsidRDefault="0041257F" w:rsidP="0041257F">
      <w:pPr>
        <w:pStyle w:val="ListParagraph"/>
        <w:numPr>
          <w:ilvl w:val="0"/>
          <w:numId w:val="2"/>
        </w:numPr>
        <w:spacing w:after="160" w:line="276" w:lineRule="auto"/>
        <w:ind w:left="284" w:hanging="284"/>
        <w:jc w:val="both"/>
        <w:rPr>
          <w:rFonts w:asciiTheme="minorBidi" w:eastAsia="Georgia" w:hAnsiTheme="minorBidi" w:cstheme="minorBidi"/>
          <w:color w:val="000000" w:themeColor="text1"/>
          <w:lang w:val="en-GB" w:bidi="en-US"/>
        </w:rPr>
      </w:pPr>
      <w:r w:rsidRPr="00E62948">
        <w:rPr>
          <w:rFonts w:asciiTheme="minorBidi" w:eastAsia="Georgia" w:hAnsiTheme="minorBidi" w:cstheme="minorBidi"/>
          <w:color w:val="000000" w:themeColor="text1"/>
          <w:lang w:val="en-GB" w:bidi="en-US"/>
        </w:rPr>
        <w:t xml:space="preserve">Minimum of 10 years’ relevant professional experience in </w:t>
      </w:r>
      <w:r w:rsidR="00DA224C" w:rsidRPr="00E62948">
        <w:rPr>
          <w:rFonts w:asciiTheme="minorBidi" w:eastAsia="Georgia" w:hAnsiTheme="minorBidi" w:cstheme="minorBidi"/>
          <w:color w:val="000000" w:themeColor="text1"/>
          <w:lang w:val="en-GB" w:bidi="en-US"/>
        </w:rPr>
        <w:t>training and capacity building fields.</w:t>
      </w:r>
    </w:p>
    <w:p w14:paraId="62445A79" w14:textId="77777777" w:rsidR="0041257F" w:rsidRPr="00E62948" w:rsidRDefault="0041257F" w:rsidP="0041257F">
      <w:pPr>
        <w:pStyle w:val="ListParagraph"/>
        <w:numPr>
          <w:ilvl w:val="0"/>
          <w:numId w:val="2"/>
        </w:numPr>
        <w:spacing w:after="160" w:line="276" w:lineRule="auto"/>
        <w:ind w:left="284" w:hanging="284"/>
        <w:jc w:val="both"/>
        <w:rPr>
          <w:rFonts w:asciiTheme="minorBidi" w:eastAsia="Georgia" w:hAnsiTheme="minorBidi" w:cstheme="minorBidi"/>
          <w:color w:val="000000" w:themeColor="text1"/>
          <w:lang w:val="en-GB" w:bidi="en-US"/>
        </w:rPr>
      </w:pPr>
      <w:r w:rsidRPr="00E62948">
        <w:rPr>
          <w:rFonts w:asciiTheme="minorBidi" w:eastAsia="Georgia" w:hAnsiTheme="minorBidi" w:cstheme="minorBidi"/>
          <w:color w:val="000000" w:themeColor="text1"/>
          <w:lang w:val="en-GB" w:bidi="en-US"/>
        </w:rPr>
        <w:t xml:space="preserve">Approved experience in delivering training activities.  </w:t>
      </w:r>
    </w:p>
    <w:p w14:paraId="734FCDCA" w14:textId="77777777" w:rsidR="0041257F" w:rsidRPr="00E62948" w:rsidRDefault="0041257F" w:rsidP="0041257F">
      <w:pPr>
        <w:pStyle w:val="ListParagraph"/>
        <w:numPr>
          <w:ilvl w:val="0"/>
          <w:numId w:val="2"/>
        </w:numPr>
        <w:spacing w:after="160" w:line="276" w:lineRule="auto"/>
        <w:ind w:left="284" w:hanging="284"/>
        <w:jc w:val="both"/>
        <w:rPr>
          <w:rFonts w:asciiTheme="minorBidi" w:eastAsia="Georgia" w:hAnsiTheme="minorBidi" w:cstheme="minorBidi"/>
          <w:color w:val="000000" w:themeColor="text1"/>
          <w:lang w:val="en-GB" w:bidi="en-US"/>
        </w:rPr>
      </w:pPr>
      <w:r w:rsidRPr="00E62948">
        <w:rPr>
          <w:rFonts w:asciiTheme="minorBidi" w:eastAsia="Georgia" w:hAnsiTheme="minorBidi" w:cstheme="minorBidi"/>
          <w:color w:val="000000" w:themeColor="text1"/>
          <w:lang w:val="en-GB" w:bidi="en-US"/>
        </w:rPr>
        <w:t xml:space="preserve">Experience with similar assignments. </w:t>
      </w:r>
    </w:p>
    <w:p w14:paraId="5796A58F" w14:textId="77777777" w:rsidR="0041257F" w:rsidRPr="00E62948" w:rsidRDefault="0041257F" w:rsidP="0041257F">
      <w:pPr>
        <w:pStyle w:val="ListParagraph"/>
        <w:numPr>
          <w:ilvl w:val="0"/>
          <w:numId w:val="2"/>
        </w:numPr>
        <w:spacing w:after="160" w:line="276" w:lineRule="auto"/>
        <w:ind w:left="284" w:hanging="284"/>
        <w:jc w:val="both"/>
        <w:rPr>
          <w:rFonts w:asciiTheme="minorBidi" w:eastAsia="Georgia" w:hAnsiTheme="minorBidi" w:cstheme="minorBidi"/>
          <w:color w:val="000000" w:themeColor="text1"/>
          <w:lang w:val="en-GB" w:bidi="en-US"/>
        </w:rPr>
      </w:pPr>
      <w:r w:rsidRPr="00E62948">
        <w:rPr>
          <w:rFonts w:asciiTheme="minorBidi" w:eastAsia="Georgia" w:hAnsiTheme="minorBidi" w:cstheme="minorBidi"/>
          <w:color w:val="000000" w:themeColor="text1"/>
          <w:lang w:val="en-GB" w:bidi="en-US"/>
        </w:rPr>
        <w:t>Able to take a collaborative approach as he\she will work closely with project staff and VET providers.</w:t>
      </w:r>
    </w:p>
    <w:p w14:paraId="495A3D6F" w14:textId="7CE94B86" w:rsidR="0041257F" w:rsidRPr="00E62948" w:rsidRDefault="0041257F" w:rsidP="0041257F">
      <w:pPr>
        <w:pStyle w:val="ListParagraph"/>
        <w:numPr>
          <w:ilvl w:val="0"/>
          <w:numId w:val="2"/>
        </w:numPr>
        <w:spacing w:after="160" w:line="276" w:lineRule="auto"/>
        <w:ind w:left="284" w:hanging="284"/>
        <w:jc w:val="both"/>
        <w:rPr>
          <w:rFonts w:asciiTheme="minorBidi" w:eastAsia="Georgia" w:hAnsiTheme="minorBidi" w:cstheme="minorBidi"/>
          <w:color w:val="000000" w:themeColor="text1"/>
          <w:lang w:val="en-GB" w:bidi="en-US"/>
        </w:rPr>
      </w:pPr>
      <w:r w:rsidRPr="00E62948">
        <w:rPr>
          <w:rFonts w:asciiTheme="minorBidi" w:eastAsia="Georgia" w:hAnsiTheme="minorBidi" w:cstheme="minorBidi"/>
          <w:color w:val="000000" w:themeColor="text1"/>
          <w:lang w:val="en-GB" w:bidi="en-US"/>
        </w:rPr>
        <w:t>Excellent communication and report</w:t>
      </w:r>
      <w:r w:rsidR="00C17614" w:rsidRPr="00E62948">
        <w:rPr>
          <w:rFonts w:asciiTheme="minorBidi" w:eastAsia="Georgia" w:hAnsiTheme="minorBidi" w:cstheme="minorBidi"/>
          <w:color w:val="000000" w:themeColor="text1"/>
          <w:lang w:val="en-GB" w:bidi="en-US"/>
        </w:rPr>
        <w:t>ing</w:t>
      </w:r>
      <w:r w:rsidRPr="00E62948">
        <w:rPr>
          <w:rFonts w:asciiTheme="minorBidi" w:eastAsia="Georgia" w:hAnsiTheme="minorBidi" w:cstheme="minorBidi"/>
          <w:color w:val="000000" w:themeColor="text1"/>
          <w:lang w:val="en-GB" w:bidi="en-US"/>
        </w:rPr>
        <w:t xml:space="preserve"> skills</w:t>
      </w:r>
    </w:p>
    <w:p w14:paraId="25F3A70A" w14:textId="77777777" w:rsidR="0041257F" w:rsidRPr="00E62948" w:rsidRDefault="0041257F" w:rsidP="0041257F">
      <w:pPr>
        <w:pStyle w:val="ListParagraph"/>
        <w:numPr>
          <w:ilvl w:val="0"/>
          <w:numId w:val="2"/>
        </w:numPr>
        <w:spacing w:after="160" w:line="276" w:lineRule="auto"/>
        <w:ind w:left="284" w:hanging="284"/>
        <w:jc w:val="both"/>
        <w:rPr>
          <w:rFonts w:asciiTheme="minorBidi" w:eastAsia="Georgia" w:hAnsiTheme="minorBidi" w:cstheme="minorBidi"/>
          <w:color w:val="000000" w:themeColor="text1"/>
          <w:lang w:val="en-GB" w:bidi="en-US"/>
        </w:rPr>
      </w:pPr>
      <w:r w:rsidRPr="00E62948">
        <w:rPr>
          <w:rFonts w:asciiTheme="minorBidi" w:eastAsia="Georgia" w:hAnsiTheme="minorBidi" w:cstheme="minorBidi"/>
          <w:color w:val="000000" w:themeColor="text1"/>
          <w:lang w:val="en-GB" w:bidi="en-US"/>
        </w:rPr>
        <w:t>Fluency in English</w:t>
      </w:r>
    </w:p>
    <w:p w14:paraId="0F5BEAB3" w14:textId="77777777" w:rsidR="0041257F" w:rsidRPr="00E62948" w:rsidRDefault="0041257F" w:rsidP="0041257F">
      <w:pPr>
        <w:pStyle w:val="Heading2"/>
        <w:numPr>
          <w:ilvl w:val="0"/>
          <w:numId w:val="0"/>
        </w:numPr>
        <w:tabs>
          <w:tab w:val="left" w:pos="360"/>
        </w:tabs>
        <w:rPr>
          <w:rFonts w:asciiTheme="minorBidi" w:eastAsia="Georgia" w:hAnsiTheme="minorBidi" w:cstheme="minorBidi"/>
          <w:color w:val="000000" w:themeColor="text1"/>
          <w:lang w:bidi="en-US"/>
        </w:rPr>
      </w:pPr>
      <w:bookmarkStart w:id="7" w:name="_Toc516219817"/>
      <w:r w:rsidRPr="00E62948">
        <w:rPr>
          <w:rFonts w:asciiTheme="minorBidi" w:eastAsia="Georgia" w:hAnsiTheme="minorBidi" w:cstheme="minorBidi"/>
          <w:color w:val="000000" w:themeColor="text1"/>
          <w:lang w:bidi="en-US"/>
        </w:rPr>
        <w:t>7. Place of the consultancy</w:t>
      </w:r>
      <w:bookmarkEnd w:id="7"/>
    </w:p>
    <w:p w14:paraId="5447941E" w14:textId="77777777" w:rsidR="0041257F" w:rsidRPr="00E62948" w:rsidRDefault="0041257F" w:rsidP="0041257F">
      <w:pPr>
        <w:jc w:val="both"/>
        <w:rPr>
          <w:rFonts w:asciiTheme="minorBidi" w:eastAsia="Georgia" w:hAnsiTheme="minorBidi"/>
          <w:color w:val="000000" w:themeColor="text1"/>
          <w:lang w:val="en-GB" w:bidi="en-US"/>
        </w:rPr>
      </w:pPr>
      <w:r w:rsidRPr="00E62948">
        <w:rPr>
          <w:rFonts w:asciiTheme="minorBidi" w:eastAsia="Georgia" w:hAnsiTheme="minorBidi"/>
          <w:color w:val="000000" w:themeColor="text1"/>
          <w:lang w:val="en-GB" w:bidi="en-US"/>
        </w:rPr>
        <w:t xml:space="preserve">The consultancy will be carried out at a training/hotel venue through coordination with Enabel’s team. </w:t>
      </w:r>
    </w:p>
    <w:p w14:paraId="590A1A7D" w14:textId="77777777" w:rsidR="0041257F" w:rsidRPr="00E62948" w:rsidRDefault="0041257F" w:rsidP="0041257F">
      <w:pPr>
        <w:jc w:val="both"/>
        <w:rPr>
          <w:rFonts w:asciiTheme="minorBidi" w:eastAsia="Georgia" w:hAnsiTheme="minorBidi"/>
          <w:color w:val="000000" w:themeColor="text1"/>
          <w:lang w:val="en-GB" w:bidi="en-US"/>
        </w:rPr>
      </w:pPr>
    </w:p>
    <w:p w14:paraId="73A71435" w14:textId="77777777" w:rsidR="0041257F" w:rsidRPr="00E62948" w:rsidRDefault="0041257F" w:rsidP="0041257F">
      <w:pPr>
        <w:pStyle w:val="Heading2"/>
        <w:numPr>
          <w:ilvl w:val="0"/>
          <w:numId w:val="0"/>
        </w:numPr>
        <w:ind w:left="576" w:hanging="576"/>
        <w:rPr>
          <w:rFonts w:asciiTheme="minorBidi" w:eastAsia="Georgia" w:hAnsiTheme="minorBidi" w:cstheme="minorBidi"/>
          <w:color w:val="000000" w:themeColor="text1"/>
          <w:lang w:bidi="en-US"/>
        </w:rPr>
      </w:pPr>
      <w:bookmarkStart w:id="8" w:name="_Toc516219818"/>
      <w:r w:rsidRPr="00E62948">
        <w:rPr>
          <w:rFonts w:asciiTheme="minorBidi" w:eastAsia="Georgia" w:hAnsiTheme="minorBidi" w:cstheme="minorBidi"/>
          <w:color w:val="000000" w:themeColor="text1"/>
          <w:lang w:bidi="en-US"/>
        </w:rPr>
        <w:t>8. Roles and responsibilities</w:t>
      </w:r>
      <w:bookmarkEnd w:id="8"/>
    </w:p>
    <w:p w14:paraId="6BBF3D8C" w14:textId="77777777" w:rsidR="0041257F" w:rsidRPr="00E62948" w:rsidRDefault="0041257F" w:rsidP="0041257F">
      <w:pPr>
        <w:jc w:val="both"/>
        <w:rPr>
          <w:rFonts w:asciiTheme="minorBidi" w:eastAsia="Georgia" w:hAnsiTheme="minorBidi"/>
          <w:color w:val="000000" w:themeColor="text1"/>
          <w:lang w:val="en-GB" w:bidi="en-US"/>
        </w:rPr>
      </w:pPr>
      <w:r w:rsidRPr="00E62948">
        <w:rPr>
          <w:rFonts w:asciiTheme="minorBidi" w:eastAsia="Georgia" w:hAnsiTheme="minorBidi"/>
          <w:color w:val="000000" w:themeColor="text1"/>
          <w:lang w:val="en-GB" w:bidi="en-US"/>
        </w:rPr>
        <w:t xml:space="preserve">The consultant(s) is expected to adhere to the requirements and deliverables as stipulated in this </w:t>
      </w:r>
      <w:proofErr w:type="spellStart"/>
      <w:r w:rsidRPr="00E62948">
        <w:rPr>
          <w:rFonts w:asciiTheme="minorBidi" w:eastAsia="Georgia" w:hAnsiTheme="minorBidi"/>
          <w:color w:val="000000" w:themeColor="text1"/>
          <w:lang w:val="en-GB" w:bidi="en-US"/>
        </w:rPr>
        <w:t>ToR</w:t>
      </w:r>
      <w:proofErr w:type="spellEnd"/>
      <w:r w:rsidRPr="00E62948">
        <w:rPr>
          <w:rFonts w:asciiTheme="minorBidi" w:eastAsia="Georgia" w:hAnsiTheme="minorBidi"/>
          <w:color w:val="000000" w:themeColor="text1"/>
          <w:lang w:val="en-GB" w:bidi="en-US"/>
        </w:rPr>
        <w:t>.</w:t>
      </w:r>
    </w:p>
    <w:p w14:paraId="22A90D49" w14:textId="77777777" w:rsidR="0041257F" w:rsidRPr="00E62948" w:rsidRDefault="0041257F" w:rsidP="0041257F">
      <w:pPr>
        <w:jc w:val="both"/>
        <w:rPr>
          <w:rFonts w:asciiTheme="minorBidi" w:eastAsia="Georgia" w:hAnsiTheme="minorBidi"/>
          <w:color w:val="000000" w:themeColor="text1"/>
          <w:lang w:val="en-GB" w:bidi="en-US"/>
        </w:rPr>
      </w:pPr>
    </w:p>
    <w:p w14:paraId="4A6F72E0" w14:textId="77777777" w:rsidR="0041257F" w:rsidRPr="00E62948" w:rsidRDefault="0041257F" w:rsidP="0041257F">
      <w:pPr>
        <w:pStyle w:val="Heading2"/>
        <w:numPr>
          <w:ilvl w:val="0"/>
          <w:numId w:val="0"/>
        </w:numPr>
        <w:ind w:left="576" w:hanging="576"/>
        <w:rPr>
          <w:rFonts w:asciiTheme="minorBidi" w:eastAsia="Georgia" w:hAnsiTheme="minorBidi" w:cstheme="minorBidi"/>
          <w:color w:val="000000" w:themeColor="text1"/>
          <w:lang w:bidi="en-US"/>
        </w:rPr>
      </w:pPr>
      <w:bookmarkStart w:id="9" w:name="_Toc516219820"/>
      <w:r w:rsidRPr="00E62948">
        <w:rPr>
          <w:rFonts w:asciiTheme="minorBidi" w:eastAsia="Georgia" w:hAnsiTheme="minorBidi" w:cstheme="minorBidi"/>
          <w:color w:val="000000" w:themeColor="text1"/>
          <w:lang w:bidi="en-US"/>
        </w:rPr>
        <w:t>9. Contact persons for the assignment</w:t>
      </w:r>
      <w:bookmarkEnd w:id="9"/>
    </w:p>
    <w:p w14:paraId="7B511ECA" w14:textId="256DA0EC" w:rsidR="00167D34" w:rsidRPr="00E62948" w:rsidRDefault="0041257F" w:rsidP="0041257F">
      <w:pPr>
        <w:rPr>
          <w:lang w:val="en-GB"/>
        </w:rPr>
      </w:pPr>
      <w:r w:rsidRPr="00E62948">
        <w:rPr>
          <w:rFonts w:asciiTheme="minorBidi" w:eastAsia="Georgia" w:hAnsiTheme="minorBidi"/>
          <w:color w:val="000000" w:themeColor="text1"/>
          <w:lang w:val="en-GB" w:bidi="en-US"/>
        </w:rPr>
        <w:t xml:space="preserve">The consultant will report to the Intervention </w:t>
      </w:r>
      <w:r w:rsidR="00A959F5" w:rsidRPr="00E62948">
        <w:rPr>
          <w:rFonts w:asciiTheme="minorBidi" w:eastAsia="Georgia" w:hAnsiTheme="minorBidi"/>
          <w:color w:val="000000" w:themeColor="text1"/>
          <w:lang w:val="en-GB" w:bidi="en-US"/>
        </w:rPr>
        <w:t>M</w:t>
      </w:r>
      <w:r w:rsidRPr="00E62948">
        <w:rPr>
          <w:rFonts w:asciiTheme="minorBidi" w:eastAsia="Georgia" w:hAnsiTheme="minorBidi"/>
          <w:color w:val="000000" w:themeColor="text1"/>
          <w:lang w:val="en-GB" w:bidi="en-US"/>
        </w:rPr>
        <w:t>anager</w:t>
      </w:r>
      <w:r w:rsidR="00A959F5" w:rsidRPr="00E62948">
        <w:rPr>
          <w:rFonts w:asciiTheme="minorBidi" w:eastAsia="Georgia" w:hAnsiTheme="minorBidi"/>
          <w:color w:val="000000" w:themeColor="text1"/>
          <w:lang w:val="en-GB" w:bidi="en-US"/>
        </w:rPr>
        <w:t xml:space="preserve"> based</w:t>
      </w:r>
      <w:r w:rsidRPr="00E62948">
        <w:rPr>
          <w:rFonts w:asciiTheme="minorBidi" w:eastAsia="Georgia" w:hAnsiTheme="minorBidi"/>
          <w:color w:val="000000" w:themeColor="text1"/>
          <w:lang w:val="en-GB" w:bidi="en-US"/>
        </w:rPr>
        <w:t xml:space="preserve"> in </w:t>
      </w:r>
      <w:proofErr w:type="gramStart"/>
      <w:r w:rsidRPr="00E62948">
        <w:rPr>
          <w:rFonts w:asciiTheme="minorBidi" w:eastAsia="Georgia" w:hAnsiTheme="minorBidi"/>
          <w:color w:val="000000" w:themeColor="text1"/>
          <w:lang w:val="en-GB" w:bidi="en-US"/>
        </w:rPr>
        <w:t>Amman</w:t>
      </w:r>
      <w:proofErr w:type="gramEnd"/>
    </w:p>
    <w:sectPr w:rsidR="00167D34" w:rsidRPr="00E62948">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6356B" w14:textId="77777777" w:rsidR="00D213EF" w:rsidRDefault="00D213EF" w:rsidP="00F43702">
      <w:pPr>
        <w:spacing w:after="0"/>
      </w:pPr>
      <w:r>
        <w:separator/>
      </w:r>
    </w:p>
  </w:endnote>
  <w:endnote w:type="continuationSeparator" w:id="0">
    <w:p w14:paraId="5810DD46" w14:textId="77777777" w:rsidR="00D213EF" w:rsidRDefault="00D213EF" w:rsidP="00F4370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FE427" w14:textId="6A6B3554" w:rsidR="00B10127" w:rsidRDefault="00B10127">
    <w:pPr>
      <w:pStyle w:val="Footer"/>
    </w:pPr>
    <w:r>
      <w:rPr>
        <w:noProof/>
      </w:rPr>
      <w:drawing>
        <wp:anchor distT="0" distB="0" distL="114300" distR="114300" simplePos="0" relativeHeight="251661312" behindDoc="1" locked="1" layoutInCell="1" allowOverlap="1" wp14:anchorId="2DE9C9C8" wp14:editId="27CC6D58">
          <wp:simplePos x="0" y="0"/>
          <wp:positionH relativeFrom="page">
            <wp:align>right</wp:align>
          </wp:positionH>
          <wp:positionV relativeFrom="page">
            <wp:posOffset>9281795</wp:posOffset>
          </wp:positionV>
          <wp:extent cx="7606030" cy="686435"/>
          <wp:effectExtent l="0" t="0" r="0" b="0"/>
          <wp:wrapNone/>
          <wp:docPr id="52"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footer.jpg"/>
                  <pic:cNvPicPr/>
                </pic:nvPicPr>
                <pic:blipFill>
                  <a:blip r:embed="rId1">
                    <a:extLst>
                      <a:ext uri="{28A0092B-C50C-407E-A947-70E740481C1C}">
                        <a14:useLocalDpi xmlns:a14="http://schemas.microsoft.com/office/drawing/2010/main" val="0"/>
                      </a:ext>
                    </a:extLst>
                  </a:blip>
                  <a:stretch>
                    <a:fillRect/>
                  </a:stretch>
                </pic:blipFill>
                <pic:spPr>
                  <a:xfrm>
                    <a:off x="0" y="0"/>
                    <a:ext cx="7606030" cy="68643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FA5A4B" w14:textId="77777777" w:rsidR="00D213EF" w:rsidRDefault="00D213EF" w:rsidP="00F43702">
      <w:pPr>
        <w:spacing w:after="0"/>
      </w:pPr>
      <w:r>
        <w:separator/>
      </w:r>
    </w:p>
  </w:footnote>
  <w:footnote w:type="continuationSeparator" w:id="0">
    <w:p w14:paraId="38CF908F" w14:textId="77777777" w:rsidR="00D213EF" w:rsidRDefault="00D213EF" w:rsidP="00F4370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C7A63" w14:textId="1A6AEEA1" w:rsidR="00F43702" w:rsidRDefault="00E9737B">
    <w:pPr>
      <w:pStyle w:val="Header"/>
    </w:pPr>
    <w:r>
      <w:rPr>
        <w:noProof/>
      </w:rPr>
      <w:drawing>
        <wp:anchor distT="0" distB="0" distL="114300" distR="114300" simplePos="0" relativeHeight="251659264" behindDoc="1" locked="1" layoutInCell="1" allowOverlap="1" wp14:anchorId="13515DC0" wp14:editId="5A36ABBB">
          <wp:simplePos x="0" y="0"/>
          <wp:positionH relativeFrom="page">
            <wp:align>left</wp:align>
          </wp:positionH>
          <wp:positionV relativeFrom="topMargin">
            <wp:posOffset>-74295</wp:posOffset>
          </wp:positionV>
          <wp:extent cx="7559675" cy="899795"/>
          <wp:effectExtent l="0" t="0" r="3175" b="0"/>
          <wp:wrapNone/>
          <wp:docPr id="51" name="Resi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jpg"/>
                  <pic:cNvPicPr/>
                </pic:nvPicPr>
                <pic:blipFill>
                  <a:blip r:embed="rId1">
                    <a:extLst>
                      <a:ext uri="{28A0092B-C50C-407E-A947-70E740481C1C}">
                        <a14:useLocalDpi xmlns:a14="http://schemas.microsoft.com/office/drawing/2010/main" val="0"/>
                      </a:ext>
                    </a:extLst>
                  </a:blip>
                  <a:stretch>
                    <a:fillRect/>
                  </a:stretch>
                </pic:blipFill>
                <pic:spPr>
                  <a:xfrm>
                    <a:off x="0" y="0"/>
                    <a:ext cx="7559675" cy="89979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8E03F1"/>
    <w:multiLevelType w:val="hybridMultilevel"/>
    <w:tmpl w:val="E65CE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BF03DD"/>
    <w:multiLevelType w:val="hybridMultilevel"/>
    <w:tmpl w:val="FA6EDA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C092E3E"/>
    <w:multiLevelType w:val="hybridMultilevel"/>
    <w:tmpl w:val="FEC8EB42"/>
    <w:lvl w:ilvl="0" w:tplc="04090001">
      <w:start w:val="1"/>
      <w:numFmt w:val="bullet"/>
      <w:lvlText w:val=""/>
      <w:lvlJc w:val="left"/>
      <w:pPr>
        <w:ind w:left="800" w:hanging="44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A790DF8"/>
    <w:multiLevelType w:val="multilevel"/>
    <w:tmpl w:val="21309BD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F865D12"/>
    <w:multiLevelType w:val="hybridMultilevel"/>
    <w:tmpl w:val="943890F6"/>
    <w:lvl w:ilvl="0" w:tplc="0409000D">
      <w:start w:val="1"/>
      <w:numFmt w:val="bullet"/>
      <w:lvlText w:val=""/>
      <w:lvlJc w:val="left"/>
      <w:pPr>
        <w:ind w:left="1789" w:hanging="360"/>
      </w:pPr>
      <w:rPr>
        <w:rFonts w:ascii="Wingdings" w:hAnsi="Wingdings" w:hint="default"/>
      </w:rPr>
    </w:lvl>
    <w:lvl w:ilvl="1" w:tplc="04090003" w:tentative="1">
      <w:start w:val="1"/>
      <w:numFmt w:val="bullet"/>
      <w:lvlText w:val="o"/>
      <w:lvlJc w:val="left"/>
      <w:pPr>
        <w:ind w:left="2509" w:hanging="360"/>
      </w:pPr>
      <w:rPr>
        <w:rFonts w:ascii="Courier New" w:hAnsi="Courier New" w:cs="Courier New" w:hint="default"/>
      </w:rPr>
    </w:lvl>
    <w:lvl w:ilvl="2" w:tplc="04090005" w:tentative="1">
      <w:start w:val="1"/>
      <w:numFmt w:val="bullet"/>
      <w:lvlText w:val=""/>
      <w:lvlJc w:val="left"/>
      <w:pPr>
        <w:ind w:left="3229" w:hanging="360"/>
      </w:pPr>
      <w:rPr>
        <w:rFonts w:ascii="Wingdings" w:hAnsi="Wingdings" w:hint="default"/>
      </w:rPr>
    </w:lvl>
    <w:lvl w:ilvl="3" w:tplc="04090001" w:tentative="1">
      <w:start w:val="1"/>
      <w:numFmt w:val="bullet"/>
      <w:lvlText w:val=""/>
      <w:lvlJc w:val="left"/>
      <w:pPr>
        <w:ind w:left="3949" w:hanging="360"/>
      </w:pPr>
      <w:rPr>
        <w:rFonts w:ascii="Symbol" w:hAnsi="Symbol" w:hint="default"/>
      </w:rPr>
    </w:lvl>
    <w:lvl w:ilvl="4" w:tplc="04090003" w:tentative="1">
      <w:start w:val="1"/>
      <w:numFmt w:val="bullet"/>
      <w:lvlText w:val="o"/>
      <w:lvlJc w:val="left"/>
      <w:pPr>
        <w:ind w:left="4669" w:hanging="360"/>
      </w:pPr>
      <w:rPr>
        <w:rFonts w:ascii="Courier New" w:hAnsi="Courier New" w:cs="Courier New" w:hint="default"/>
      </w:rPr>
    </w:lvl>
    <w:lvl w:ilvl="5" w:tplc="04090005" w:tentative="1">
      <w:start w:val="1"/>
      <w:numFmt w:val="bullet"/>
      <w:lvlText w:val=""/>
      <w:lvlJc w:val="left"/>
      <w:pPr>
        <w:ind w:left="5389" w:hanging="360"/>
      </w:pPr>
      <w:rPr>
        <w:rFonts w:ascii="Wingdings" w:hAnsi="Wingdings" w:hint="default"/>
      </w:rPr>
    </w:lvl>
    <w:lvl w:ilvl="6" w:tplc="04090001" w:tentative="1">
      <w:start w:val="1"/>
      <w:numFmt w:val="bullet"/>
      <w:lvlText w:val=""/>
      <w:lvlJc w:val="left"/>
      <w:pPr>
        <w:ind w:left="6109" w:hanging="360"/>
      </w:pPr>
      <w:rPr>
        <w:rFonts w:ascii="Symbol" w:hAnsi="Symbol" w:hint="default"/>
      </w:rPr>
    </w:lvl>
    <w:lvl w:ilvl="7" w:tplc="04090003" w:tentative="1">
      <w:start w:val="1"/>
      <w:numFmt w:val="bullet"/>
      <w:lvlText w:val="o"/>
      <w:lvlJc w:val="left"/>
      <w:pPr>
        <w:ind w:left="6829" w:hanging="360"/>
      </w:pPr>
      <w:rPr>
        <w:rFonts w:ascii="Courier New" w:hAnsi="Courier New" w:cs="Courier New" w:hint="default"/>
      </w:rPr>
    </w:lvl>
    <w:lvl w:ilvl="8" w:tplc="04090005" w:tentative="1">
      <w:start w:val="1"/>
      <w:numFmt w:val="bullet"/>
      <w:lvlText w:val=""/>
      <w:lvlJc w:val="left"/>
      <w:pPr>
        <w:ind w:left="7549" w:hanging="360"/>
      </w:pPr>
      <w:rPr>
        <w:rFonts w:ascii="Wingdings" w:hAnsi="Wingdings" w:hint="default"/>
      </w:rPr>
    </w:lvl>
  </w:abstractNum>
  <w:abstractNum w:abstractNumId="5" w15:restartNumberingAfterBreak="0">
    <w:nsid w:val="2FD06874"/>
    <w:multiLevelType w:val="multilevel"/>
    <w:tmpl w:val="1E30A11A"/>
    <w:lvl w:ilvl="0">
      <w:start w:val="1"/>
      <w:numFmt w:val="decimal"/>
      <w:pStyle w:val="Heading1"/>
      <w:lvlText w:val="%1"/>
      <w:lvlJc w:val="left"/>
      <w:pPr>
        <w:ind w:left="432" w:hanging="432"/>
      </w:pPr>
      <w:rPr>
        <w:lang w:val="en-GB"/>
      </w:r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6" w15:restartNumberingAfterBreak="0">
    <w:nsid w:val="5601221E"/>
    <w:multiLevelType w:val="multilevel"/>
    <w:tmpl w:val="12800E38"/>
    <w:lvl w:ilvl="0">
      <w:start w:val="3"/>
      <w:numFmt w:val="decimal"/>
      <w:lvlText w:val="%1"/>
      <w:lvlJc w:val="left"/>
      <w:pPr>
        <w:ind w:left="500" w:hanging="500"/>
      </w:pPr>
      <w:rPr>
        <w:rFonts w:hint="default"/>
      </w:rPr>
    </w:lvl>
    <w:lvl w:ilvl="1">
      <w:start w:val="2"/>
      <w:numFmt w:val="decimal"/>
      <w:lvlText w:val="%1.%2"/>
      <w:lvlJc w:val="left"/>
      <w:pPr>
        <w:ind w:left="500" w:hanging="500"/>
      </w:pPr>
      <w:rPr>
        <w:rFonts w:hint="default"/>
      </w:rPr>
    </w:lvl>
    <w:lvl w:ilvl="2">
      <w:start w:val="1"/>
      <w:numFmt w:val="decimal"/>
      <w:lvlText w:val="%1.%2.%3"/>
      <w:lvlJc w:val="left"/>
      <w:pPr>
        <w:ind w:left="171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61651F4D"/>
    <w:multiLevelType w:val="hybridMultilevel"/>
    <w:tmpl w:val="C132231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4891541"/>
    <w:multiLevelType w:val="hybridMultilevel"/>
    <w:tmpl w:val="23FA74D0"/>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09E2CFA"/>
    <w:multiLevelType w:val="hybridMultilevel"/>
    <w:tmpl w:val="68A26AB0"/>
    <w:lvl w:ilvl="0" w:tplc="76B0BB18">
      <w:start w:val="1"/>
      <w:numFmt w:val="lowerLetter"/>
      <w:pStyle w:val="bulletlist"/>
      <w:lvlText w:val="%1."/>
      <w:lvlJc w:val="left"/>
      <w:pPr>
        <w:ind w:left="1069" w:hanging="360"/>
      </w:pPr>
      <w:rPr>
        <w:rFonts w:asciiTheme="minorBidi" w:eastAsia="Calibri" w:hAnsiTheme="minorBidi" w:cstheme="minorBidi"/>
      </w:rPr>
    </w:lvl>
    <w:lvl w:ilvl="1" w:tplc="0809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12247609">
    <w:abstractNumId w:val="5"/>
  </w:num>
  <w:num w:numId="2" w16cid:durableId="1249777590">
    <w:abstractNumId w:val="1"/>
  </w:num>
  <w:num w:numId="3" w16cid:durableId="1416054566">
    <w:abstractNumId w:val="7"/>
  </w:num>
  <w:num w:numId="4" w16cid:durableId="875041184">
    <w:abstractNumId w:val="9"/>
  </w:num>
  <w:num w:numId="5" w16cid:durableId="1351565233">
    <w:abstractNumId w:val="3"/>
  </w:num>
  <w:num w:numId="6" w16cid:durableId="721249366">
    <w:abstractNumId w:val="6"/>
  </w:num>
  <w:num w:numId="7" w16cid:durableId="180164583">
    <w:abstractNumId w:val="0"/>
  </w:num>
  <w:num w:numId="8" w16cid:durableId="567961529">
    <w:abstractNumId w:val="8"/>
  </w:num>
  <w:num w:numId="9" w16cid:durableId="1887790725">
    <w:abstractNumId w:val="2"/>
  </w:num>
  <w:num w:numId="10" w16cid:durableId="123142988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7D34"/>
    <w:rsid w:val="00000AA7"/>
    <w:rsid w:val="00001689"/>
    <w:rsid w:val="000221BE"/>
    <w:rsid w:val="00073B94"/>
    <w:rsid w:val="00087263"/>
    <w:rsid w:val="000922AE"/>
    <w:rsid w:val="00092D56"/>
    <w:rsid w:val="000B3CE8"/>
    <w:rsid w:val="000B7E17"/>
    <w:rsid w:val="000C5218"/>
    <w:rsid w:val="000D105C"/>
    <w:rsid w:val="000D42C7"/>
    <w:rsid w:val="000F6C2F"/>
    <w:rsid w:val="001073C4"/>
    <w:rsid w:val="00114291"/>
    <w:rsid w:val="00122B4D"/>
    <w:rsid w:val="00141F2D"/>
    <w:rsid w:val="00167D34"/>
    <w:rsid w:val="00185646"/>
    <w:rsid w:val="001A297F"/>
    <w:rsid w:val="001B0401"/>
    <w:rsid w:val="001C1CCF"/>
    <w:rsid w:val="001E6C0F"/>
    <w:rsid w:val="001E77A2"/>
    <w:rsid w:val="001F2CEA"/>
    <w:rsid w:val="001F7D67"/>
    <w:rsid w:val="00203C8A"/>
    <w:rsid w:val="00225377"/>
    <w:rsid w:val="0022685E"/>
    <w:rsid w:val="002365E7"/>
    <w:rsid w:val="00237ABB"/>
    <w:rsid w:val="0026106C"/>
    <w:rsid w:val="00266E45"/>
    <w:rsid w:val="00286E3A"/>
    <w:rsid w:val="002B230E"/>
    <w:rsid w:val="002B23EC"/>
    <w:rsid w:val="002C2858"/>
    <w:rsid w:val="002C5216"/>
    <w:rsid w:val="002D405D"/>
    <w:rsid w:val="002F5E1C"/>
    <w:rsid w:val="00314171"/>
    <w:rsid w:val="00333AE1"/>
    <w:rsid w:val="0034030D"/>
    <w:rsid w:val="003527BD"/>
    <w:rsid w:val="00364E2A"/>
    <w:rsid w:val="0037184E"/>
    <w:rsid w:val="0039358E"/>
    <w:rsid w:val="00396EE3"/>
    <w:rsid w:val="003B4F41"/>
    <w:rsid w:val="003B5EAA"/>
    <w:rsid w:val="003C0E7F"/>
    <w:rsid w:val="003C292D"/>
    <w:rsid w:val="003C3C44"/>
    <w:rsid w:val="003F70CA"/>
    <w:rsid w:val="00403355"/>
    <w:rsid w:val="00411B19"/>
    <w:rsid w:val="0041257F"/>
    <w:rsid w:val="00417BE5"/>
    <w:rsid w:val="00421616"/>
    <w:rsid w:val="00432237"/>
    <w:rsid w:val="004574AD"/>
    <w:rsid w:val="00472DA6"/>
    <w:rsid w:val="004751C7"/>
    <w:rsid w:val="00487D05"/>
    <w:rsid w:val="004B5DD4"/>
    <w:rsid w:val="004C54C7"/>
    <w:rsid w:val="004F24B0"/>
    <w:rsid w:val="004F7DA2"/>
    <w:rsid w:val="00523337"/>
    <w:rsid w:val="00535099"/>
    <w:rsid w:val="00561FB1"/>
    <w:rsid w:val="005652E4"/>
    <w:rsid w:val="00567F19"/>
    <w:rsid w:val="00581B0C"/>
    <w:rsid w:val="00593F3E"/>
    <w:rsid w:val="00595F53"/>
    <w:rsid w:val="005C31E7"/>
    <w:rsid w:val="005C64AC"/>
    <w:rsid w:val="005C6E61"/>
    <w:rsid w:val="005D13A1"/>
    <w:rsid w:val="005F063C"/>
    <w:rsid w:val="005F18A9"/>
    <w:rsid w:val="00602D19"/>
    <w:rsid w:val="006042DE"/>
    <w:rsid w:val="006129B0"/>
    <w:rsid w:val="00622B88"/>
    <w:rsid w:val="00646C8F"/>
    <w:rsid w:val="006670BA"/>
    <w:rsid w:val="00672C0F"/>
    <w:rsid w:val="006937C1"/>
    <w:rsid w:val="006A67FB"/>
    <w:rsid w:val="006B7C5E"/>
    <w:rsid w:val="006C6310"/>
    <w:rsid w:val="006D33AD"/>
    <w:rsid w:val="006D5C67"/>
    <w:rsid w:val="006E61D9"/>
    <w:rsid w:val="007078EA"/>
    <w:rsid w:val="00730AF7"/>
    <w:rsid w:val="00743DAF"/>
    <w:rsid w:val="00757179"/>
    <w:rsid w:val="00762622"/>
    <w:rsid w:val="00766BBF"/>
    <w:rsid w:val="00774B66"/>
    <w:rsid w:val="0078560D"/>
    <w:rsid w:val="00790816"/>
    <w:rsid w:val="007A4DAD"/>
    <w:rsid w:val="007A4F30"/>
    <w:rsid w:val="007B7756"/>
    <w:rsid w:val="007C6D2B"/>
    <w:rsid w:val="007D2881"/>
    <w:rsid w:val="007D5B6B"/>
    <w:rsid w:val="007E57F8"/>
    <w:rsid w:val="00804905"/>
    <w:rsid w:val="00807546"/>
    <w:rsid w:val="0081585C"/>
    <w:rsid w:val="00835A79"/>
    <w:rsid w:val="00843C50"/>
    <w:rsid w:val="00863A07"/>
    <w:rsid w:val="00883C58"/>
    <w:rsid w:val="00886CCC"/>
    <w:rsid w:val="008939D1"/>
    <w:rsid w:val="00895340"/>
    <w:rsid w:val="008A68F4"/>
    <w:rsid w:val="008A7D68"/>
    <w:rsid w:val="008B3388"/>
    <w:rsid w:val="008C1DD1"/>
    <w:rsid w:val="008C2FCB"/>
    <w:rsid w:val="008C4663"/>
    <w:rsid w:val="009319B5"/>
    <w:rsid w:val="009475A7"/>
    <w:rsid w:val="00952E0C"/>
    <w:rsid w:val="009561B1"/>
    <w:rsid w:val="0096319A"/>
    <w:rsid w:val="00964492"/>
    <w:rsid w:val="00966F66"/>
    <w:rsid w:val="009710F6"/>
    <w:rsid w:val="00981BAC"/>
    <w:rsid w:val="00986BD7"/>
    <w:rsid w:val="00992810"/>
    <w:rsid w:val="00996910"/>
    <w:rsid w:val="009B59C1"/>
    <w:rsid w:val="009B6D90"/>
    <w:rsid w:val="009D6767"/>
    <w:rsid w:val="009D6DE3"/>
    <w:rsid w:val="009D7D5B"/>
    <w:rsid w:val="009E51D9"/>
    <w:rsid w:val="009F585D"/>
    <w:rsid w:val="00A03BBE"/>
    <w:rsid w:val="00A051CC"/>
    <w:rsid w:val="00A13E79"/>
    <w:rsid w:val="00A21504"/>
    <w:rsid w:val="00A362F8"/>
    <w:rsid w:val="00A36DEC"/>
    <w:rsid w:val="00A959F5"/>
    <w:rsid w:val="00A95A08"/>
    <w:rsid w:val="00A95B97"/>
    <w:rsid w:val="00AA30AA"/>
    <w:rsid w:val="00AB2014"/>
    <w:rsid w:val="00AD1737"/>
    <w:rsid w:val="00B00BA6"/>
    <w:rsid w:val="00B10127"/>
    <w:rsid w:val="00B10F27"/>
    <w:rsid w:val="00B22BDB"/>
    <w:rsid w:val="00B42858"/>
    <w:rsid w:val="00B5323F"/>
    <w:rsid w:val="00B61DB3"/>
    <w:rsid w:val="00B82108"/>
    <w:rsid w:val="00B90C70"/>
    <w:rsid w:val="00B91FEC"/>
    <w:rsid w:val="00BB61CE"/>
    <w:rsid w:val="00BC0470"/>
    <w:rsid w:val="00BC1D34"/>
    <w:rsid w:val="00BE4FDF"/>
    <w:rsid w:val="00C00151"/>
    <w:rsid w:val="00C17614"/>
    <w:rsid w:val="00C37D5C"/>
    <w:rsid w:val="00C404C8"/>
    <w:rsid w:val="00C445D4"/>
    <w:rsid w:val="00C474F6"/>
    <w:rsid w:val="00C53A7F"/>
    <w:rsid w:val="00C57488"/>
    <w:rsid w:val="00C624D0"/>
    <w:rsid w:val="00CB1BFA"/>
    <w:rsid w:val="00CC07C9"/>
    <w:rsid w:val="00CC254D"/>
    <w:rsid w:val="00CC31B4"/>
    <w:rsid w:val="00CC3F36"/>
    <w:rsid w:val="00CF2555"/>
    <w:rsid w:val="00D20136"/>
    <w:rsid w:val="00D213EF"/>
    <w:rsid w:val="00D2296B"/>
    <w:rsid w:val="00D246B3"/>
    <w:rsid w:val="00D26811"/>
    <w:rsid w:val="00D32266"/>
    <w:rsid w:val="00D36453"/>
    <w:rsid w:val="00D52085"/>
    <w:rsid w:val="00D825AA"/>
    <w:rsid w:val="00D830D5"/>
    <w:rsid w:val="00D927E1"/>
    <w:rsid w:val="00D96DBB"/>
    <w:rsid w:val="00DA224C"/>
    <w:rsid w:val="00DA2AF2"/>
    <w:rsid w:val="00DC3FF1"/>
    <w:rsid w:val="00DD589D"/>
    <w:rsid w:val="00DF1007"/>
    <w:rsid w:val="00DF2423"/>
    <w:rsid w:val="00DF6823"/>
    <w:rsid w:val="00E01598"/>
    <w:rsid w:val="00E0159C"/>
    <w:rsid w:val="00E06E44"/>
    <w:rsid w:val="00E21EB7"/>
    <w:rsid w:val="00E2403C"/>
    <w:rsid w:val="00E404A6"/>
    <w:rsid w:val="00E53D0C"/>
    <w:rsid w:val="00E54AE7"/>
    <w:rsid w:val="00E62948"/>
    <w:rsid w:val="00E802F1"/>
    <w:rsid w:val="00E9693C"/>
    <w:rsid w:val="00E9737B"/>
    <w:rsid w:val="00EB0C17"/>
    <w:rsid w:val="00EB4592"/>
    <w:rsid w:val="00EB7D16"/>
    <w:rsid w:val="00ED7F7D"/>
    <w:rsid w:val="00EE7B61"/>
    <w:rsid w:val="00EF5BFD"/>
    <w:rsid w:val="00F11984"/>
    <w:rsid w:val="00F43702"/>
    <w:rsid w:val="00F45C70"/>
    <w:rsid w:val="00F46F58"/>
    <w:rsid w:val="00F521F8"/>
    <w:rsid w:val="00F57D84"/>
    <w:rsid w:val="00F67EA5"/>
    <w:rsid w:val="00F84019"/>
    <w:rsid w:val="00FB08FD"/>
    <w:rsid w:val="00FC10DA"/>
    <w:rsid w:val="00FF235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93796B"/>
  <w15:chartTrackingRefBased/>
  <w15:docId w15:val="{2079A458-BEA0-4726-86D0-BC1337D91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257F"/>
    <w:pPr>
      <w:spacing w:after="240" w:line="240" w:lineRule="auto"/>
      <w:contextualSpacing/>
    </w:pPr>
    <w:rPr>
      <w:rFonts w:ascii="Arial" w:hAnsi="Arial"/>
      <w:lang w:val="tr-TR"/>
    </w:rPr>
  </w:style>
  <w:style w:type="paragraph" w:styleId="Heading1">
    <w:name w:val="heading 1"/>
    <w:basedOn w:val="ListParagraph"/>
    <w:next w:val="Normal"/>
    <w:link w:val="Heading1Char"/>
    <w:uiPriority w:val="9"/>
    <w:qFormat/>
    <w:rsid w:val="0041257F"/>
    <w:pPr>
      <w:keepNext/>
      <w:numPr>
        <w:numId w:val="1"/>
      </w:numPr>
      <w:tabs>
        <w:tab w:val="num" w:pos="360"/>
      </w:tabs>
      <w:spacing w:before="360" w:after="120"/>
      <w:ind w:left="720" w:firstLine="0"/>
      <w:contextualSpacing w:val="0"/>
      <w:outlineLvl w:val="0"/>
    </w:pPr>
    <w:rPr>
      <w:b/>
      <w:lang w:val="en-GB"/>
    </w:rPr>
  </w:style>
  <w:style w:type="paragraph" w:styleId="Heading2">
    <w:name w:val="heading 2"/>
    <w:basedOn w:val="Heading1"/>
    <w:next w:val="Normal"/>
    <w:link w:val="Heading2Char"/>
    <w:uiPriority w:val="9"/>
    <w:unhideWhenUsed/>
    <w:qFormat/>
    <w:rsid w:val="0041257F"/>
    <w:pPr>
      <w:numPr>
        <w:ilvl w:val="1"/>
      </w:numPr>
      <w:tabs>
        <w:tab w:val="num" w:pos="360"/>
      </w:tabs>
      <w:spacing w:before="240"/>
      <w:outlineLvl w:val="1"/>
    </w:pPr>
    <w:rPr>
      <w:bCs/>
    </w:rPr>
  </w:style>
  <w:style w:type="paragraph" w:styleId="Heading3">
    <w:name w:val="heading 3"/>
    <w:basedOn w:val="Heading2"/>
    <w:next w:val="Normal"/>
    <w:link w:val="Heading3Char"/>
    <w:uiPriority w:val="9"/>
    <w:unhideWhenUsed/>
    <w:qFormat/>
    <w:rsid w:val="0041257F"/>
    <w:pPr>
      <w:numPr>
        <w:ilvl w:val="2"/>
      </w:numPr>
      <w:outlineLvl w:val="2"/>
    </w:pPr>
  </w:style>
  <w:style w:type="paragraph" w:styleId="Heading4">
    <w:name w:val="heading 4"/>
    <w:basedOn w:val="ListParagraph"/>
    <w:next w:val="Normal"/>
    <w:link w:val="Heading4Char"/>
    <w:uiPriority w:val="9"/>
    <w:unhideWhenUsed/>
    <w:qFormat/>
    <w:rsid w:val="0041257F"/>
    <w:pPr>
      <w:numPr>
        <w:ilvl w:val="3"/>
        <w:numId w:val="1"/>
      </w:numPr>
      <w:tabs>
        <w:tab w:val="num" w:pos="360"/>
      </w:tabs>
      <w:spacing w:before="240"/>
      <w:ind w:left="720" w:firstLine="0"/>
      <w:outlineLvl w:val="3"/>
    </w:pPr>
    <w:rPr>
      <w:b/>
    </w:rPr>
  </w:style>
  <w:style w:type="paragraph" w:styleId="Heading5">
    <w:name w:val="heading 5"/>
    <w:basedOn w:val="ListParagraph"/>
    <w:next w:val="Normal"/>
    <w:link w:val="Heading5Char"/>
    <w:uiPriority w:val="9"/>
    <w:unhideWhenUsed/>
    <w:qFormat/>
    <w:rsid w:val="0041257F"/>
    <w:pPr>
      <w:numPr>
        <w:ilvl w:val="4"/>
        <w:numId w:val="1"/>
      </w:numPr>
      <w:tabs>
        <w:tab w:val="num" w:pos="360"/>
      </w:tabs>
      <w:spacing w:before="240"/>
      <w:ind w:left="720" w:firstLine="0"/>
      <w:outlineLvl w:val="4"/>
    </w:pPr>
    <w:rPr>
      <w:b/>
    </w:rPr>
  </w:style>
  <w:style w:type="paragraph" w:styleId="Heading6">
    <w:name w:val="heading 6"/>
    <w:basedOn w:val="Normal"/>
    <w:next w:val="Normal"/>
    <w:link w:val="Heading6Char"/>
    <w:uiPriority w:val="9"/>
    <w:semiHidden/>
    <w:unhideWhenUsed/>
    <w:qFormat/>
    <w:rsid w:val="0041257F"/>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41257F"/>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41257F"/>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41257F"/>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257F"/>
    <w:rPr>
      <w:rFonts w:ascii="Arial" w:hAnsi="Arial" w:cs="Arial"/>
      <w:b/>
      <w:lang w:val="en-GB"/>
    </w:rPr>
  </w:style>
  <w:style w:type="character" w:customStyle="1" w:styleId="Heading2Char">
    <w:name w:val="Heading 2 Char"/>
    <w:basedOn w:val="DefaultParagraphFont"/>
    <w:link w:val="Heading2"/>
    <w:uiPriority w:val="9"/>
    <w:rsid w:val="0041257F"/>
    <w:rPr>
      <w:rFonts w:ascii="Arial" w:hAnsi="Arial" w:cs="Arial"/>
      <w:b/>
      <w:bCs/>
      <w:lang w:val="en-GB"/>
    </w:rPr>
  </w:style>
  <w:style w:type="character" w:customStyle="1" w:styleId="Heading3Char">
    <w:name w:val="Heading 3 Char"/>
    <w:basedOn w:val="DefaultParagraphFont"/>
    <w:link w:val="Heading3"/>
    <w:uiPriority w:val="9"/>
    <w:rsid w:val="0041257F"/>
    <w:rPr>
      <w:rFonts w:ascii="Arial" w:hAnsi="Arial" w:cs="Arial"/>
      <w:b/>
      <w:bCs/>
      <w:lang w:val="en-GB"/>
    </w:rPr>
  </w:style>
  <w:style w:type="character" w:customStyle="1" w:styleId="Heading4Char">
    <w:name w:val="Heading 4 Char"/>
    <w:basedOn w:val="DefaultParagraphFont"/>
    <w:link w:val="Heading4"/>
    <w:uiPriority w:val="9"/>
    <w:rsid w:val="0041257F"/>
    <w:rPr>
      <w:rFonts w:ascii="Arial" w:hAnsi="Arial" w:cs="Arial"/>
      <w:b/>
    </w:rPr>
  </w:style>
  <w:style w:type="character" w:customStyle="1" w:styleId="Heading5Char">
    <w:name w:val="Heading 5 Char"/>
    <w:basedOn w:val="DefaultParagraphFont"/>
    <w:link w:val="Heading5"/>
    <w:uiPriority w:val="9"/>
    <w:rsid w:val="0041257F"/>
    <w:rPr>
      <w:rFonts w:ascii="Arial" w:hAnsi="Arial" w:cs="Arial"/>
      <w:b/>
    </w:rPr>
  </w:style>
  <w:style w:type="character" w:customStyle="1" w:styleId="Heading6Char">
    <w:name w:val="Heading 6 Char"/>
    <w:basedOn w:val="DefaultParagraphFont"/>
    <w:link w:val="Heading6"/>
    <w:uiPriority w:val="9"/>
    <w:semiHidden/>
    <w:rsid w:val="0041257F"/>
    <w:rPr>
      <w:rFonts w:asciiTheme="majorHAnsi" w:eastAsiaTheme="majorEastAsia" w:hAnsiTheme="majorHAnsi" w:cstheme="majorBidi"/>
      <w:color w:val="1F3763" w:themeColor="accent1" w:themeShade="7F"/>
      <w:lang w:val="tr-TR"/>
    </w:rPr>
  </w:style>
  <w:style w:type="character" w:customStyle="1" w:styleId="Heading7Char">
    <w:name w:val="Heading 7 Char"/>
    <w:basedOn w:val="DefaultParagraphFont"/>
    <w:link w:val="Heading7"/>
    <w:uiPriority w:val="9"/>
    <w:semiHidden/>
    <w:rsid w:val="0041257F"/>
    <w:rPr>
      <w:rFonts w:asciiTheme="majorHAnsi" w:eastAsiaTheme="majorEastAsia" w:hAnsiTheme="majorHAnsi" w:cstheme="majorBidi"/>
      <w:i/>
      <w:iCs/>
      <w:color w:val="1F3763" w:themeColor="accent1" w:themeShade="7F"/>
      <w:lang w:val="tr-TR"/>
    </w:rPr>
  </w:style>
  <w:style w:type="character" w:customStyle="1" w:styleId="Heading8Char">
    <w:name w:val="Heading 8 Char"/>
    <w:basedOn w:val="DefaultParagraphFont"/>
    <w:link w:val="Heading8"/>
    <w:uiPriority w:val="9"/>
    <w:semiHidden/>
    <w:rsid w:val="0041257F"/>
    <w:rPr>
      <w:rFonts w:asciiTheme="majorHAnsi" w:eastAsiaTheme="majorEastAsia" w:hAnsiTheme="majorHAnsi" w:cstheme="majorBidi"/>
      <w:color w:val="272727" w:themeColor="text1" w:themeTint="D8"/>
      <w:sz w:val="21"/>
      <w:szCs w:val="21"/>
      <w:lang w:val="tr-TR"/>
    </w:rPr>
  </w:style>
  <w:style w:type="character" w:customStyle="1" w:styleId="Heading9Char">
    <w:name w:val="Heading 9 Char"/>
    <w:basedOn w:val="DefaultParagraphFont"/>
    <w:link w:val="Heading9"/>
    <w:uiPriority w:val="9"/>
    <w:semiHidden/>
    <w:rsid w:val="0041257F"/>
    <w:rPr>
      <w:rFonts w:asciiTheme="majorHAnsi" w:eastAsiaTheme="majorEastAsia" w:hAnsiTheme="majorHAnsi" w:cstheme="majorBidi"/>
      <w:i/>
      <w:iCs/>
      <w:color w:val="272727" w:themeColor="text1" w:themeTint="D8"/>
      <w:sz w:val="21"/>
      <w:szCs w:val="21"/>
      <w:lang w:val="tr-TR"/>
    </w:rPr>
  </w:style>
  <w:style w:type="paragraph" w:styleId="ListParagraph">
    <w:name w:val="List Paragraph"/>
    <w:aliases w:val="Table/Figure Heading,Listeafsnit,Paragraphe de liste1,Bullets,List Paragraph1,Listeneinzug,Ha,References,Bullet Points,Indent Paragraph"/>
    <w:basedOn w:val="Normal"/>
    <w:link w:val="ListParagraphChar"/>
    <w:uiPriority w:val="1"/>
    <w:qFormat/>
    <w:rsid w:val="0041257F"/>
    <w:pPr>
      <w:ind w:left="720"/>
    </w:pPr>
    <w:rPr>
      <w:rFonts w:cs="Arial"/>
      <w:lang w:val="en-US"/>
    </w:rPr>
  </w:style>
  <w:style w:type="paragraph" w:customStyle="1" w:styleId="bulletlist">
    <w:name w:val="bullet list"/>
    <w:basedOn w:val="Normal"/>
    <w:link w:val="bulletlistChar"/>
    <w:qFormat/>
    <w:rsid w:val="0041257F"/>
    <w:pPr>
      <w:numPr>
        <w:numId w:val="4"/>
      </w:numPr>
      <w:spacing w:after="120"/>
      <w:contextualSpacing w:val="0"/>
      <w:jc w:val="both"/>
    </w:pPr>
    <w:rPr>
      <w:rFonts w:ascii="Georgia" w:eastAsia="Calibri" w:hAnsi="Georgia" w:cs="Times New Roman"/>
      <w:color w:val="585756"/>
      <w:sz w:val="20"/>
      <w:lang w:val="en-GB"/>
    </w:rPr>
  </w:style>
  <w:style w:type="character" w:customStyle="1" w:styleId="ListParagraphChar">
    <w:name w:val="List Paragraph Char"/>
    <w:aliases w:val="Table/Figure Heading Char,Listeafsnit Char,Paragraphe de liste1 Char,Bullets Char,List Paragraph1 Char,Listeneinzug Char,Ha Char,References Char,Bullet Points Char,Indent Paragraph Char"/>
    <w:link w:val="ListParagraph"/>
    <w:uiPriority w:val="1"/>
    <w:rsid w:val="0041257F"/>
    <w:rPr>
      <w:rFonts w:ascii="Arial" w:hAnsi="Arial" w:cs="Arial"/>
    </w:rPr>
  </w:style>
  <w:style w:type="character" w:customStyle="1" w:styleId="bulletlistChar">
    <w:name w:val="bullet list Char"/>
    <w:link w:val="bulletlist"/>
    <w:rsid w:val="0041257F"/>
    <w:rPr>
      <w:rFonts w:ascii="Georgia" w:eastAsia="Calibri" w:hAnsi="Georgia" w:cs="Times New Roman"/>
      <w:color w:val="585756"/>
      <w:sz w:val="20"/>
      <w:lang w:val="en-GB"/>
    </w:rPr>
  </w:style>
  <w:style w:type="paragraph" w:styleId="Header">
    <w:name w:val="header"/>
    <w:basedOn w:val="Normal"/>
    <w:link w:val="HeaderChar"/>
    <w:uiPriority w:val="99"/>
    <w:unhideWhenUsed/>
    <w:rsid w:val="00F43702"/>
    <w:pPr>
      <w:tabs>
        <w:tab w:val="center" w:pos="4680"/>
        <w:tab w:val="right" w:pos="9360"/>
      </w:tabs>
      <w:spacing w:after="0"/>
    </w:pPr>
  </w:style>
  <w:style w:type="character" w:customStyle="1" w:styleId="HeaderChar">
    <w:name w:val="Header Char"/>
    <w:basedOn w:val="DefaultParagraphFont"/>
    <w:link w:val="Header"/>
    <w:uiPriority w:val="99"/>
    <w:rsid w:val="00F43702"/>
    <w:rPr>
      <w:rFonts w:ascii="Arial" w:hAnsi="Arial"/>
      <w:lang w:val="tr-TR"/>
    </w:rPr>
  </w:style>
  <w:style w:type="paragraph" w:styleId="Footer">
    <w:name w:val="footer"/>
    <w:basedOn w:val="Normal"/>
    <w:link w:val="FooterChar"/>
    <w:uiPriority w:val="99"/>
    <w:unhideWhenUsed/>
    <w:rsid w:val="00F43702"/>
    <w:pPr>
      <w:tabs>
        <w:tab w:val="center" w:pos="4680"/>
        <w:tab w:val="right" w:pos="9360"/>
      </w:tabs>
      <w:spacing w:after="0"/>
    </w:pPr>
  </w:style>
  <w:style w:type="character" w:customStyle="1" w:styleId="FooterChar">
    <w:name w:val="Footer Char"/>
    <w:basedOn w:val="DefaultParagraphFont"/>
    <w:link w:val="Footer"/>
    <w:uiPriority w:val="99"/>
    <w:rsid w:val="00F43702"/>
    <w:rPr>
      <w:rFonts w:ascii="Arial" w:hAnsi="Arial"/>
      <w:lang w:val="tr-TR"/>
    </w:rPr>
  </w:style>
  <w:style w:type="paragraph" w:styleId="Revision">
    <w:name w:val="Revision"/>
    <w:hidden/>
    <w:uiPriority w:val="99"/>
    <w:semiHidden/>
    <w:rsid w:val="005C31E7"/>
    <w:pPr>
      <w:spacing w:after="0" w:line="240" w:lineRule="auto"/>
    </w:pPr>
    <w:rPr>
      <w:rFonts w:ascii="Arial" w:hAnsi="Arial"/>
      <w:lang w:val="tr-TR"/>
    </w:rPr>
  </w:style>
  <w:style w:type="character" w:styleId="CommentReference">
    <w:name w:val="annotation reference"/>
    <w:basedOn w:val="DefaultParagraphFont"/>
    <w:uiPriority w:val="99"/>
    <w:semiHidden/>
    <w:unhideWhenUsed/>
    <w:rsid w:val="003C0E7F"/>
    <w:rPr>
      <w:sz w:val="16"/>
      <w:szCs w:val="16"/>
    </w:rPr>
  </w:style>
  <w:style w:type="paragraph" w:styleId="CommentText">
    <w:name w:val="annotation text"/>
    <w:basedOn w:val="Normal"/>
    <w:link w:val="CommentTextChar"/>
    <w:uiPriority w:val="99"/>
    <w:unhideWhenUsed/>
    <w:rsid w:val="003C0E7F"/>
    <w:rPr>
      <w:sz w:val="20"/>
      <w:szCs w:val="20"/>
    </w:rPr>
  </w:style>
  <w:style w:type="character" w:customStyle="1" w:styleId="CommentTextChar">
    <w:name w:val="Comment Text Char"/>
    <w:basedOn w:val="DefaultParagraphFont"/>
    <w:link w:val="CommentText"/>
    <w:uiPriority w:val="99"/>
    <w:rsid w:val="003C0E7F"/>
    <w:rPr>
      <w:rFonts w:ascii="Arial" w:hAnsi="Arial"/>
      <w:sz w:val="20"/>
      <w:szCs w:val="20"/>
      <w:lang w:val="tr-TR"/>
    </w:rPr>
  </w:style>
  <w:style w:type="paragraph" w:styleId="CommentSubject">
    <w:name w:val="annotation subject"/>
    <w:basedOn w:val="CommentText"/>
    <w:next w:val="CommentText"/>
    <w:link w:val="CommentSubjectChar"/>
    <w:uiPriority w:val="99"/>
    <w:semiHidden/>
    <w:unhideWhenUsed/>
    <w:rsid w:val="003C0E7F"/>
    <w:rPr>
      <w:b/>
      <w:bCs/>
    </w:rPr>
  </w:style>
  <w:style w:type="character" w:customStyle="1" w:styleId="CommentSubjectChar">
    <w:name w:val="Comment Subject Char"/>
    <w:basedOn w:val="CommentTextChar"/>
    <w:link w:val="CommentSubject"/>
    <w:uiPriority w:val="99"/>
    <w:semiHidden/>
    <w:rsid w:val="003C0E7F"/>
    <w:rPr>
      <w:rFonts w:ascii="Arial" w:hAnsi="Arial"/>
      <w:b/>
      <w:bCs/>
      <w:sz w:val="20"/>
      <w:szCs w:val="20"/>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847</Words>
  <Characters>4829</Characters>
  <Application>Microsoft Office Word</Application>
  <DocSecurity>0</DocSecurity>
  <Lines>40</Lines>
  <Paragraphs>11</Paragraphs>
  <ScaleCrop>false</ScaleCrop>
  <Company/>
  <LinksUpToDate>false</LinksUpToDate>
  <CharactersWithSpaces>5665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 ALI, Malik</dc:creator>
  <cp:keywords/>
  <dc:description/>
  <cp:lastModifiedBy>BEIROTY, Saief</cp:lastModifiedBy>
  <cp:revision>3</cp:revision>
  <cp:lastPrinted>2023-05-29T10:43:00Z</cp:lastPrinted>
  <dcterms:created xsi:type="dcterms:W3CDTF">2023-05-29T10:45:00Z</dcterms:created>
  <dcterms:modified xsi:type="dcterms:W3CDTF">2023-05-29T10:58:00Z</dcterms:modified>
</cp:coreProperties>
</file>